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1AF6" w14:textId="77777777" w:rsidR="00061C4C" w:rsidRPr="00541DDC" w:rsidRDefault="00061C4C" w:rsidP="00B4337D">
      <w:pPr>
        <w:jc w:val="center"/>
        <w:rPr>
          <w:rFonts w:ascii="Calibri" w:hAnsi="Calibri" w:cs="Calibri"/>
          <w:b/>
          <w:sz w:val="28"/>
          <w:szCs w:val="28"/>
        </w:rPr>
      </w:pPr>
      <w:r w:rsidRPr="00541DDC">
        <w:rPr>
          <w:rFonts w:ascii="Calibri" w:hAnsi="Calibri" w:cs="Calibri"/>
          <w:b/>
          <w:sz w:val="28"/>
          <w:szCs w:val="28"/>
        </w:rPr>
        <w:t>OGŁOSZENIE DYREKTORA</w:t>
      </w:r>
    </w:p>
    <w:p w14:paraId="256D3233" w14:textId="77777777" w:rsidR="00061C4C" w:rsidRPr="00061C4C" w:rsidRDefault="00061C4C" w:rsidP="007642D8">
      <w:pPr>
        <w:rPr>
          <w:rFonts w:ascii="Calibri" w:hAnsi="Calibri" w:cs="Calibri"/>
          <w:b/>
          <w:sz w:val="22"/>
          <w:szCs w:val="22"/>
        </w:rPr>
      </w:pPr>
    </w:p>
    <w:p w14:paraId="58E022B5" w14:textId="4B67DF38" w:rsidR="00211DAC" w:rsidRPr="00B4337D" w:rsidRDefault="00061C4C" w:rsidP="00B4337D">
      <w:pPr>
        <w:jc w:val="center"/>
        <w:rPr>
          <w:rFonts w:ascii="Candara" w:hAnsi="Candara" w:cstheme="majorHAnsi"/>
          <w:b/>
          <w:sz w:val="24"/>
          <w:szCs w:val="24"/>
        </w:rPr>
      </w:pPr>
      <w:r w:rsidRPr="00B4337D">
        <w:rPr>
          <w:rFonts w:ascii="Candara" w:hAnsi="Candara" w:cstheme="majorHAnsi"/>
          <w:b/>
          <w:sz w:val="24"/>
          <w:szCs w:val="24"/>
        </w:rPr>
        <w:t xml:space="preserve">Narodowego Instytutu Zdrowia Publicznego – Państwowego Zakładu Higieny z dnia </w:t>
      </w:r>
      <w:r w:rsidR="00AE2767">
        <w:rPr>
          <w:rFonts w:ascii="Candara" w:hAnsi="Candara" w:cstheme="majorHAnsi"/>
          <w:b/>
          <w:sz w:val="24"/>
          <w:szCs w:val="24"/>
        </w:rPr>
        <w:t>0</w:t>
      </w:r>
      <w:r w:rsidR="00B4337D" w:rsidRPr="00B4337D">
        <w:rPr>
          <w:rFonts w:ascii="Candara" w:hAnsi="Candara" w:cstheme="majorHAnsi"/>
          <w:b/>
          <w:sz w:val="24"/>
          <w:szCs w:val="24"/>
        </w:rPr>
        <w:t>1</w:t>
      </w:r>
      <w:r w:rsidRPr="00B4337D">
        <w:rPr>
          <w:rFonts w:ascii="Candara" w:hAnsi="Candara" w:cstheme="majorHAnsi"/>
          <w:b/>
          <w:sz w:val="24"/>
          <w:szCs w:val="24"/>
        </w:rPr>
        <w:t>.</w:t>
      </w:r>
      <w:r w:rsidR="00D405D9" w:rsidRPr="00B4337D">
        <w:rPr>
          <w:rFonts w:ascii="Candara" w:hAnsi="Candara" w:cstheme="majorHAnsi"/>
          <w:b/>
          <w:sz w:val="24"/>
          <w:szCs w:val="24"/>
        </w:rPr>
        <w:t>0</w:t>
      </w:r>
      <w:r w:rsidR="00AE2767">
        <w:rPr>
          <w:rFonts w:ascii="Candara" w:hAnsi="Candara" w:cstheme="majorHAnsi"/>
          <w:b/>
          <w:sz w:val="24"/>
          <w:szCs w:val="24"/>
        </w:rPr>
        <w:t>4</w:t>
      </w:r>
      <w:r w:rsidR="00D405D9" w:rsidRPr="00B4337D">
        <w:rPr>
          <w:rFonts w:ascii="Candara" w:hAnsi="Candara" w:cstheme="majorHAnsi"/>
          <w:b/>
          <w:sz w:val="24"/>
          <w:szCs w:val="24"/>
        </w:rPr>
        <w:t>.2021</w:t>
      </w:r>
      <w:r w:rsidRPr="00B4337D">
        <w:rPr>
          <w:rFonts w:ascii="Candara" w:hAnsi="Candara" w:cstheme="majorHAnsi"/>
          <w:b/>
          <w:sz w:val="24"/>
          <w:szCs w:val="24"/>
        </w:rPr>
        <w:t xml:space="preserve"> r. </w:t>
      </w:r>
      <w:r w:rsidR="00426384" w:rsidRPr="00B4337D">
        <w:rPr>
          <w:rFonts w:ascii="Candara" w:hAnsi="Candara" w:cstheme="majorHAnsi"/>
          <w:b/>
          <w:sz w:val="24"/>
          <w:szCs w:val="24"/>
        </w:rPr>
        <w:t xml:space="preserve"> o </w:t>
      </w:r>
      <w:r w:rsidR="009D243D">
        <w:rPr>
          <w:rFonts w:ascii="Candara" w:hAnsi="Candara" w:cstheme="majorHAnsi"/>
          <w:b/>
          <w:sz w:val="24"/>
          <w:szCs w:val="24"/>
        </w:rPr>
        <w:t>dwóch wolnych</w:t>
      </w:r>
      <w:r w:rsidR="00426384" w:rsidRPr="00B4337D">
        <w:rPr>
          <w:rFonts w:ascii="Candara" w:hAnsi="Candara" w:cstheme="majorHAnsi"/>
          <w:b/>
          <w:sz w:val="24"/>
          <w:szCs w:val="24"/>
        </w:rPr>
        <w:t xml:space="preserve"> stanowisk</w:t>
      </w:r>
      <w:r w:rsidR="009D243D">
        <w:rPr>
          <w:rFonts w:ascii="Candara" w:hAnsi="Candara" w:cstheme="majorHAnsi"/>
          <w:b/>
          <w:sz w:val="24"/>
          <w:szCs w:val="24"/>
        </w:rPr>
        <w:t>ach</w:t>
      </w:r>
      <w:r w:rsidR="00426384" w:rsidRPr="00B4337D">
        <w:rPr>
          <w:rFonts w:ascii="Candara" w:hAnsi="Candara" w:cstheme="majorHAnsi"/>
          <w:b/>
          <w:sz w:val="24"/>
          <w:szCs w:val="24"/>
        </w:rPr>
        <w:t xml:space="preserve"> </w:t>
      </w:r>
      <w:r w:rsidR="00207A74" w:rsidRPr="00B4337D">
        <w:rPr>
          <w:rFonts w:ascii="Candara" w:hAnsi="Candara" w:cstheme="majorHAnsi"/>
          <w:b/>
          <w:sz w:val="24"/>
          <w:szCs w:val="24"/>
        </w:rPr>
        <w:t xml:space="preserve">specjalisty ds. nadzoru epidemiologicznego </w:t>
      </w:r>
      <w:r w:rsidR="00426384" w:rsidRPr="00B4337D">
        <w:rPr>
          <w:rFonts w:ascii="Candara" w:hAnsi="Candara" w:cstheme="majorHAnsi"/>
          <w:b/>
          <w:sz w:val="24"/>
          <w:szCs w:val="24"/>
        </w:rPr>
        <w:t>w Zakładzie Epidemiologii Chorób Zakaźnych i Nadzoru w Narodowym Instytucie Zdrowia Publicznego – Państwowym Zakładzie Higieny</w:t>
      </w:r>
    </w:p>
    <w:p w14:paraId="410E45C8" w14:textId="5B97EF7C" w:rsidR="00061C4C" w:rsidRDefault="00061C4C" w:rsidP="00061C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083D5AE1" w14:textId="77777777" w:rsidR="00B4337D" w:rsidRPr="006F21F0" w:rsidRDefault="00B4337D" w:rsidP="00B4337D">
      <w:pPr>
        <w:rPr>
          <w:rFonts w:ascii="Candara" w:hAnsi="Candara" w:cstheme="majorHAnsi"/>
          <w:spacing w:val="-7"/>
          <w:sz w:val="24"/>
          <w:szCs w:val="24"/>
        </w:rPr>
      </w:pPr>
      <w:r w:rsidRPr="006F21F0">
        <w:rPr>
          <w:rFonts w:ascii="Candara" w:hAnsi="Candara" w:cstheme="majorHAnsi"/>
          <w:spacing w:val="-7"/>
          <w:sz w:val="24"/>
          <w:szCs w:val="24"/>
        </w:rPr>
        <w:t>Etat w pełnym wymiarze czasu pracy.</w:t>
      </w:r>
    </w:p>
    <w:p w14:paraId="34D42EE6" w14:textId="77777777" w:rsidR="00B4337D" w:rsidRPr="006F21F0" w:rsidRDefault="00B4337D" w:rsidP="00B4337D">
      <w:pPr>
        <w:rPr>
          <w:rFonts w:ascii="Candara" w:hAnsi="Candara" w:cstheme="majorHAnsi"/>
          <w:spacing w:val="-7"/>
          <w:sz w:val="24"/>
          <w:szCs w:val="24"/>
        </w:rPr>
      </w:pPr>
      <w:r w:rsidRPr="006F21F0">
        <w:rPr>
          <w:rFonts w:ascii="Candara" w:hAnsi="Candara" w:cstheme="majorHAnsi"/>
          <w:spacing w:val="-7"/>
          <w:sz w:val="24"/>
          <w:szCs w:val="24"/>
        </w:rPr>
        <w:t>Miejsce świadczenia pracy: Warszawa</w:t>
      </w:r>
    </w:p>
    <w:p w14:paraId="29A0571E" w14:textId="77777777" w:rsidR="00211DAC" w:rsidRPr="007163AA" w:rsidRDefault="00211DAC" w:rsidP="00211DAC">
      <w:pPr>
        <w:rPr>
          <w:rFonts w:ascii="Calibri" w:hAnsi="Calibri" w:cs="Calibri"/>
          <w:sz w:val="22"/>
          <w:szCs w:val="22"/>
        </w:rPr>
      </w:pPr>
    </w:p>
    <w:p w14:paraId="08E8571A" w14:textId="63D2A7DA" w:rsidR="00211DAC" w:rsidRPr="00B4337D" w:rsidRDefault="00211DAC" w:rsidP="00211DAC">
      <w:pPr>
        <w:spacing w:line="276" w:lineRule="auto"/>
        <w:ind w:left="425" w:hanging="425"/>
        <w:rPr>
          <w:rFonts w:ascii="Candara" w:hAnsi="Candara" w:cstheme="majorHAnsi"/>
          <w:b/>
          <w:sz w:val="24"/>
          <w:szCs w:val="24"/>
        </w:rPr>
      </w:pPr>
      <w:r w:rsidRPr="00B4337D">
        <w:rPr>
          <w:rFonts w:ascii="Candara" w:hAnsi="Candara" w:cstheme="majorHAnsi"/>
          <w:b/>
          <w:sz w:val="24"/>
          <w:szCs w:val="24"/>
        </w:rPr>
        <w:t>I.</w:t>
      </w:r>
      <w:r w:rsidRPr="00B4337D">
        <w:rPr>
          <w:rFonts w:ascii="Candara" w:hAnsi="Candara" w:cstheme="majorHAnsi"/>
          <w:b/>
          <w:sz w:val="24"/>
          <w:szCs w:val="24"/>
        </w:rPr>
        <w:tab/>
      </w:r>
      <w:r w:rsidR="00061C4C" w:rsidRPr="00B4337D">
        <w:rPr>
          <w:rFonts w:ascii="Candara" w:hAnsi="Candara" w:cstheme="majorHAnsi"/>
          <w:b/>
          <w:sz w:val="24"/>
          <w:szCs w:val="24"/>
        </w:rPr>
        <w:t>Zakres zadań</w:t>
      </w:r>
      <w:r w:rsidRPr="00B4337D">
        <w:rPr>
          <w:rFonts w:ascii="Candara" w:hAnsi="Candara" w:cstheme="majorHAnsi"/>
          <w:b/>
          <w:sz w:val="24"/>
          <w:szCs w:val="24"/>
        </w:rPr>
        <w:t xml:space="preserve">: </w:t>
      </w:r>
    </w:p>
    <w:p w14:paraId="77239932" w14:textId="4786D46F" w:rsidR="00207A74" w:rsidRPr="00B4337D" w:rsidRDefault="00207A74" w:rsidP="00207A74">
      <w:pPr>
        <w:pStyle w:val="Akapitzlist"/>
        <w:numPr>
          <w:ilvl w:val="0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Praca w systemie nadzoru epidemiologicznego </w:t>
      </w:r>
      <w:r w:rsidR="00E028FE"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 zakresie chorób przenoszonych drogą płciową i/lub parenteralną</w:t>
      </w: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, w tym:</w:t>
      </w:r>
    </w:p>
    <w:p w14:paraId="2BB8FCAA" w14:textId="77777777" w:rsidR="00207A74" w:rsidRPr="00B4337D" w:rsidRDefault="00207A74" w:rsidP="00207A74">
      <w:pPr>
        <w:pStyle w:val="Akapitzlist"/>
        <w:numPr>
          <w:ilvl w:val="1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Praca z danymi i bazami danych (weryfikacja danych, kompilowanie i przekształcanie danych) oraz analiza danych;</w:t>
      </w:r>
    </w:p>
    <w:p w14:paraId="113BD2D0" w14:textId="28B34C55" w:rsidR="00207A74" w:rsidRPr="00B4337D" w:rsidRDefault="00207A74" w:rsidP="00207A74">
      <w:pPr>
        <w:pStyle w:val="Akapitzlist"/>
        <w:numPr>
          <w:ilvl w:val="1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Współpraca z Inspekcją Sanitarną i/lub innymi instytucjami/organami krajowymi i zagranicznymi w ramach prowadzonego nadzoru epidemiologicznego;</w:t>
      </w:r>
    </w:p>
    <w:p w14:paraId="5B9EC760" w14:textId="3C1BE29A" w:rsidR="00207A74" w:rsidRPr="00B4337D" w:rsidRDefault="00207A74" w:rsidP="00297CF5">
      <w:pPr>
        <w:pStyle w:val="Akapitzlist"/>
        <w:numPr>
          <w:ilvl w:val="1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Przygotowywanie okresowych raportów i innych zestawień </w:t>
      </w:r>
      <w:r w:rsidR="00352A92"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do instytucji europejskich</w:t>
      </w:r>
      <w:r w:rsidR="00E028FE"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i/lub krajowych</w:t>
      </w: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27BFD757" w14:textId="4548B0E7" w:rsidR="00352A92" w:rsidRPr="00B4337D" w:rsidRDefault="00E028FE" w:rsidP="00F83358">
      <w:pPr>
        <w:pStyle w:val="Akapitzlist"/>
        <w:numPr>
          <w:ilvl w:val="1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Pozyskiwanie i komplikacja informacji z różnych źródeł w celu opracowania formularzy monitoringu działań profilaktycznych na potrzeby krajowe i instytucji międzynarodowych</w:t>
      </w:r>
    </w:p>
    <w:p w14:paraId="75538E28" w14:textId="018431D3" w:rsidR="00207A74" w:rsidRPr="00B4337D" w:rsidRDefault="00207A74" w:rsidP="00207A74">
      <w:pPr>
        <w:pStyle w:val="Akapitzlist"/>
        <w:numPr>
          <w:ilvl w:val="0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Udział w projektach badawczo-rozwojowych krajowych i międzynarodowych</w:t>
      </w:r>
    </w:p>
    <w:p w14:paraId="21817E08" w14:textId="77777777" w:rsidR="00207A74" w:rsidRPr="00B4337D" w:rsidRDefault="00207A74" w:rsidP="00207A74">
      <w:pPr>
        <w:pStyle w:val="Akapitzlist"/>
        <w:numPr>
          <w:ilvl w:val="0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Przygotowanie publikacji z zakresu epidemiologii chorób zakaźnych.</w:t>
      </w:r>
    </w:p>
    <w:p w14:paraId="32523325" w14:textId="77777777" w:rsidR="00211DAC" w:rsidRPr="007163AA" w:rsidRDefault="00211DAC" w:rsidP="00211DAC">
      <w:p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</w:p>
    <w:p w14:paraId="1680F3A0" w14:textId="237E3A87" w:rsidR="00211DAC" w:rsidRPr="00B4337D" w:rsidRDefault="00211DAC" w:rsidP="00211DAC">
      <w:pPr>
        <w:spacing w:line="276" w:lineRule="auto"/>
        <w:ind w:left="425" w:hanging="425"/>
        <w:rPr>
          <w:rFonts w:ascii="Candara" w:hAnsi="Candara" w:cstheme="majorHAnsi"/>
          <w:b/>
          <w:sz w:val="24"/>
          <w:szCs w:val="24"/>
        </w:rPr>
      </w:pPr>
      <w:r w:rsidRPr="00B4337D">
        <w:rPr>
          <w:rFonts w:ascii="Candara" w:hAnsi="Candara" w:cstheme="majorHAnsi"/>
          <w:b/>
          <w:sz w:val="24"/>
          <w:szCs w:val="24"/>
        </w:rPr>
        <w:t>II.</w:t>
      </w:r>
      <w:r w:rsidRPr="00B4337D">
        <w:rPr>
          <w:rFonts w:ascii="Candara" w:hAnsi="Candara" w:cstheme="majorHAnsi"/>
          <w:b/>
          <w:sz w:val="24"/>
          <w:szCs w:val="24"/>
        </w:rPr>
        <w:tab/>
      </w:r>
      <w:r w:rsidR="00061C4C" w:rsidRPr="00B4337D">
        <w:rPr>
          <w:rFonts w:ascii="Candara" w:hAnsi="Candara" w:cstheme="majorHAnsi"/>
          <w:b/>
          <w:sz w:val="24"/>
          <w:szCs w:val="24"/>
        </w:rPr>
        <w:t>Wymagania konieczne</w:t>
      </w:r>
      <w:r w:rsidRPr="00B4337D">
        <w:rPr>
          <w:rFonts w:ascii="Candara" w:hAnsi="Candara" w:cstheme="majorHAnsi"/>
          <w:b/>
          <w:sz w:val="24"/>
          <w:szCs w:val="24"/>
        </w:rPr>
        <w:t>:</w:t>
      </w:r>
    </w:p>
    <w:p w14:paraId="49FC733A" w14:textId="4E4969EC" w:rsidR="001428C1" w:rsidRPr="00B4337D" w:rsidRDefault="0010146B" w:rsidP="0010146B">
      <w:pPr>
        <w:pStyle w:val="Akapitzlist"/>
        <w:numPr>
          <w:ilvl w:val="0"/>
          <w:numId w:val="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Wykształcenie wyższe w obszarze nauk: medycznych lub pokrewnych (zdrowie publiczne, biologia, itp.)</w:t>
      </w:r>
      <w:r w:rsidR="00352A92"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lub</w:t>
      </w: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matematyczno-statystycznych</w:t>
      </w:r>
    </w:p>
    <w:p w14:paraId="5CA64FAC" w14:textId="77777777" w:rsidR="0010146B" w:rsidRPr="00B4337D" w:rsidRDefault="0010146B" w:rsidP="0010146B">
      <w:pPr>
        <w:pStyle w:val="Akapitzlist"/>
        <w:numPr>
          <w:ilvl w:val="0"/>
          <w:numId w:val="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Sprawna obsługa komputera, w szczególności zaawansowane posługiwanie się pakietem Microsoft Office (przede wszystkim Excel,  Power Point, Word) </w:t>
      </w:r>
    </w:p>
    <w:p w14:paraId="734B65D4" w14:textId="77777777" w:rsidR="0010146B" w:rsidRPr="00B4337D" w:rsidRDefault="0010146B" w:rsidP="0010146B">
      <w:pPr>
        <w:pStyle w:val="Akapitzlist"/>
        <w:numPr>
          <w:ilvl w:val="0"/>
          <w:numId w:val="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Umiejętność pracy w zespole i dobre zdolności komunikacji interpersonalnej</w:t>
      </w:r>
    </w:p>
    <w:p w14:paraId="2E8E68E2" w14:textId="77777777" w:rsidR="0010146B" w:rsidRPr="00B4337D" w:rsidRDefault="0010146B" w:rsidP="0010146B">
      <w:pPr>
        <w:pStyle w:val="Akapitzlist"/>
        <w:numPr>
          <w:ilvl w:val="0"/>
          <w:numId w:val="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Umiejętność pracy w warunkach stresu, presji czasowej</w:t>
      </w:r>
    </w:p>
    <w:p w14:paraId="285A6B1D" w14:textId="77777777" w:rsidR="0010146B" w:rsidRPr="00B4337D" w:rsidRDefault="0010146B" w:rsidP="0010146B">
      <w:pPr>
        <w:pStyle w:val="Akapitzlist"/>
        <w:numPr>
          <w:ilvl w:val="0"/>
          <w:numId w:val="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Umiejętność pozyskiwania informacji/danych z różnych źródeł, w tym internetowych przy użyciu różnych narzędzi </w:t>
      </w:r>
    </w:p>
    <w:p w14:paraId="2FCBF62D" w14:textId="77777777" w:rsidR="0010146B" w:rsidRPr="00B4337D" w:rsidRDefault="0010146B" w:rsidP="0010146B">
      <w:pPr>
        <w:pStyle w:val="Akapitzlist"/>
        <w:numPr>
          <w:ilvl w:val="0"/>
          <w:numId w:val="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lastRenderedPageBreak/>
        <w:t>Dobra znajomość języka angielskiego w mowie i piśmie</w:t>
      </w:r>
    </w:p>
    <w:p w14:paraId="6A0ED125" w14:textId="2F144FD5" w:rsidR="00211DAC" w:rsidRPr="00B4337D" w:rsidRDefault="00211DAC" w:rsidP="00211DAC">
      <w:pPr>
        <w:spacing w:line="276" w:lineRule="auto"/>
        <w:ind w:left="425" w:hanging="425"/>
        <w:rPr>
          <w:rFonts w:ascii="Candara" w:hAnsi="Candara" w:cstheme="majorHAnsi"/>
          <w:b/>
          <w:sz w:val="24"/>
          <w:szCs w:val="24"/>
        </w:rPr>
      </w:pPr>
      <w:r w:rsidRPr="00B4337D">
        <w:rPr>
          <w:rFonts w:ascii="Candara" w:hAnsi="Candara" w:cstheme="majorHAnsi"/>
          <w:b/>
          <w:sz w:val="24"/>
          <w:szCs w:val="24"/>
        </w:rPr>
        <w:t>I</w:t>
      </w:r>
      <w:r w:rsidR="00426384" w:rsidRPr="00B4337D">
        <w:rPr>
          <w:rFonts w:ascii="Candara" w:hAnsi="Candara" w:cstheme="majorHAnsi"/>
          <w:b/>
          <w:sz w:val="24"/>
          <w:szCs w:val="24"/>
        </w:rPr>
        <w:t>II</w:t>
      </w:r>
      <w:r w:rsidRPr="00B4337D">
        <w:rPr>
          <w:rFonts w:ascii="Candara" w:hAnsi="Candara" w:cstheme="majorHAnsi"/>
          <w:b/>
          <w:sz w:val="24"/>
          <w:szCs w:val="24"/>
        </w:rPr>
        <w:t xml:space="preserve">. </w:t>
      </w:r>
      <w:r w:rsidR="00B4337D">
        <w:rPr>
          <w:rFonts w:ascii="Candara" w:hAnsi="Candara" w:cstheme="majorHAnsi"/>
          <w:b/>
          <w:sz w:val="24"/>
          <w:szCs w:val="24"/>
        </w:rPr>
        <w:tab/>
      </w:r>
      <w:r w:rsidR="00B4337D">
        <w:rPr>
          <w:rFonts w:ascii="Candara" w:hAnsi="Candara" w:cstheme="majorHAnsi"/>
          <w:b/>
          <w:sz w:val="24"/>
          <w:szCs w:val="24"/>
        </w:rPr>
        <w:tab/>
      </w:r>
      <w:r w:rsidR="00061C4C" w:rsidRPr="00B4337D">
        <w:rPr>
          <w:rFonts w:ascii="Candara" w:hAnsi="Candara" w:cstheme="majorHAnsi"/>
          <w:b/>
          <w:sz w:val="24"/>
          <w:szCs w:val="24"/>
        </w:rPr>
        <w:t>Dodatkowym atutem będą</w:t>
      </w:r>
      <w:r w:rsidRPr="00B4337D">
        <w:rPr>
          <w:rFonts w:ascii="Candara" w:hAnsi="Candara" w:cstheme="majorHAnsi"/>
          <w:b/>
          <w:sz w:val="24"/>
          <w:szCs w:val="24"/>
        </w:rPr>
        <w:t>:</w:t>
      </w:r>
    </w:p>
    <w:p w14:paraId="49741A18" w14:textId="77777777" w:rsidR="00352A92" w:rsidRPr="00B4337D" w:rsidRDefault="00352A92" w:rsidP="00352A92">
      <w:pPr>
        <w:pStyle w:val="Akapitzlist"/>
        <w:numPr>
          <w:ilvl w:val="0"/>
          <w:numId w:val="1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Doświadczenie  w różnych aspektach nadzoru epidemiologicznego nad chorobami zakaźnymi (np. praca/staż w nadzorze, praca/staż w laboratorium diagnostycznym krajowym lub zagranicznym);</w:t>
      </w:r>
    </w:p>
    <w:p w14:paraId="0619EE27" w14:textId="77777777" w:rsidR="00352A92" w:rsidRPr="00B4337D" w:rsidRDefault="00352A92" w:rsidP="00352A92">
      <w:pPr>
        <w:pStyle w:val="Akapitzlist"/>
        <w:numPr>
          <w:ilvl w:val="0"/>
          <w:numId w:val="1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Znajomość programów statystycznych (np. STATA, R, itd.);</w:t>
      </w:r>
    </w:p>
    <w:p w14:paraId="2BD20312" w14:textId="77777777" w:rsidR="00352A92" w:rsidRPr="00B4337D" w:rsidRDefault="00352A92" w:rsidP="00352A92">
      <w:pPr>
        <w:pStyle w:val="Akapitzlist"/>
        <w:numPr>
          <w:ilvl w:val="0"/>
          <w:numId w:val="1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Udokumentowane osiągnięcia naukowe lub związane z popularyzacją nauki</w:t>
      </w:r>
    </w:p>
    <w:p w14:paraId="32CC8628" w14:textId="77777777" w:rsidR="00352A92" w:rsidRPr="00B4337D" w:rsidRDefault="00352A92" w:rsidP="00352A92">
      <w:pPr>
        <w:pStyle w:val="Akapitzlist"/>
        <w:numPr>
          <w:ilvl w:val="0"/>
          <w:numId w:val="1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Udokumentowany udział w projektach badawczych</w:t>
      </w:r>
    </w:p>
    <w:p w14:paraId="7FFF5C1D" w14:textId="77777777" w:rsidR="00211DAC" w:rsidRPr="007163AA" w:rsidRDefault="00211DAC" w:rsidP="00211DAC">
      <w:pPr>
        <w:rPr>
          <w:rFonts w:ascii="Calibri" w:hAnsi="Calibri" w:cs="Calibri"/>
          <w:sz w:val="22"/>
          <w:szCs w:val="22"/>
        </w:rPr>
      </w:pPr>
    </w:p>
    <w:p w14:paraId="027DBF32" w14:textId="152E5F8D" w:rsidR="00211DAC" w:rsidRPr="00B4337D" w:rsidRDefault="00426384" w:rsidP="00211DAC">
      <w:pPr>
        <w:rPr>
          <w:rFonts w:ascii="Candara" w:hAnsi="Candara" w:cstheme="majorHAnsi"/>
          <w:b/>
          <w:sz w:val="24"/>
          <w:szCs w:val="24"/>
        </w:rPr>
      </w:pPr>
      <w:r w:rsidRPr="00B4337D">
        <w:rPr>
          <w:rFonts w:ascii="Candara" w:hAnsi="Candara" w:cstheme="majorHAnsi"/>
          <w:b/>
          <w:sz w:val="24"/>
          <w:szCs w:val="24"/>
        </w:rPr>
        <w:t>I</w:t>
      </w:r>
      <w:r w:rsidR="00211DAC" w:rsidRPr="00B4337D">
        <w:rPr>
          <w:rFonts w:ascii="Candara" w:hAnsi="Candara" w:cstheme="majorHAnsi"/>
          <w:b/>
          <w:sz w:val="24"/>
          <w:szCs w:val="24"/>
        </w:rPr>
        <w:t>V.</w:t>
      </w:r>
      <w:r w:rsidR="00B4337D">
        <w:rPr>
          <w:rFonts w:ascii="Candara" w:hAnsi="Candara" w:cstheme="majorHAnsi"/>
          <w:b/>
          <w:sz w:val="24"/>
          <w:szCs w:val="24"/>
        </w:rPr>
        <w:tab/>
      </w:r>
      <w:r w:rsidR="00211DAC" w:rsidRPr="00B4337D">
        <w:rPr>
          <w:rFonts w:ascii="Candara" w:hAnsi="Candara" w:cstheme="majorHAnsi"/>
          <w:b/>
          <w:sz w:val="24"/>
          <w:szCs w:val="24"/>
        </w:rPr>
        <w:t xml:space="preserve"> </w:t>
      </w:r>
      <w:r w:rsidR="00061C4C" w:rsidRPr="00B4337D">
        <w:rPr>
          <w:rFonts w:ascii="Candara" w:hAnsi="Candara" w:cstheme="majorHAnsi"/>
          <w:b/>
          <w:sz w:val="24"/>
          <w:szCs w:val="24"/>
        </w:rPr>
        <w:t>Wymagane dokumenty i oświadczenia</w:t>
      </w:r>
      <w:r w:rsidR="00211DAC" w:rsidRPr="00B4337D">
        <w:rPr>
          <w:rFonts w:ascii="Candara" w:hAnsi="Candara" w:cstheme="majorHAnsi"/>
          <w:b/>
          <w:sz w:val="24"/>
          <w:szCs w:val="24"/>
        </w:rPr>
        <w:t xml:space="preserve">: </w:t>
      </w:r>
    </w:p>
    <w:p w14:paraId="1AE9663A" w14:textId="77777777" w:rsidR="0010146B" w:rsidRPr="00B4337D" w:rsidRDefault="0010146B" w:rsidP="0010146B">
      <w:pPr>
        <w:pStyle w:val="Akapitzlist"/>
        <w:numPr>
          <w:ilvl w:val="0"/>
          <w:numId w:val="5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List motywacyjny oraz curriculum vitae (CV).</w:t>
      </w:r>
    </w:p>
    <w:p w14:paraId="07037CBD" w14:textId="77777777" w:rsidR="0010146B" w:rsidRPr="00B4337D" w:rsidRDefault="0010146B" w:rsidP="0010146B">
      <w:pPr>
        <w:pStyle w:val="Akapitzlist"/>
        <w:numPr>
          <w:ilvl w:val="0"/>
          <w:numId w:val="5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Kopie dokumentów poświadczających posiadane wykształcenie, kwalifikacje oraz zdobyte doświadczenie zawodowe.</w:t>
      </w:r>
    </w:p>
    <w:p w14:paraId="2BD524F2" w14:textId="77777777" w:rsidR="0010146B" w:rsidRPr="00B4337D" w:rsidRDefault="0010146B" w:rsidP="0010146B">
      <w:pPr>
        <w:pStyle w:val="Akapitzlist"/>
        <w:numPr>
          <w:ilvl w:val="0"/>
          <w:numId w:val="5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Kopie świadectw z poprzednich zakładów pracy.</w:t>
      </w:r>
    </w:p>
    <w:p w14:paraId="2AF719ED" w14:textId="77777777" w:rsidR="0010146B" w:rsidRPr="00B4337D" w:rsidRDefault="0010146B" w:rsidP="0010146B">
      <w:pPr>
        <w:pStyle w:val="Akapitzlist"/>
        <w:numPr>
          <w:ilvl w:val="0"/>
          <w:numId w:val="5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Podpisane własnoręcznym i czytelnym podpisem oświadczenie, o wyrażeniu zgody na przetwarzanie danych osobowych do celów rekrutacji, np. w brzmieniu:</w:t>
      </w:r>
    </w:p>
    <w:p w14:paraId="41184633" w14:textId="64AA73E9" w:rsidR="00061C4C" w:rsidRPr="00061C4C" w:rsidRDefault="00061C4C" w:rsidP="0010146B">
      <w:pPr>
        <w:pStyle w:val="Akapitzlist"/>
        <w:ind w:left="1146"/>
        <w:rPr>
          <w:rFonts w:cs="Calibri"/>
        </w:rPr>
      </w:pPr>
    </w:p>
    <w:p w14:paraId="613DD086" w14:textId="3076D9E1" w:rsidR="00B4337D" w:rsidRPr="00B4337D" w:rsidRDefault="00B4337D" w:rsidP="00B4337D">
      <w:p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B4337D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„Wyrażam zgodę na przetwarzanie moich danych osobowych w procesie rekrutacji na stanowisko </w:t>
      </w:r>
      <w:r w:rsidR="00AE2767" w:rsidRPr="00AD75E1">
        <w:rPr>
          <w:rFonts w:ascii="Calibri" w:eastAsia="Calibri" w:hAnsi="Calibri" w:cs="Calibri"/>
          <w:i/>
          <w:iCs/>
          <w:sz w:val="22"/>
          <w:szCs w:val="22"/>
          <w:lang w:eastAsia="en-US"/>
        </w:rPr>
        <w:t>specjalisty ds. nadzoru epidemiologicznego w Zakładzie Epidemiologii Chorób Zakaźnych i Nadzoru NIZP-PZH</w:t>
      </w:r>
      <w:r w:rsidRPr="00B4337D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, ogłoszonego </w:t>
      </w:r>
      <w:r w:rsidR="00AE2767">
        <w:rPr>
          <w:rFonts w:ascii="Calibri" w:eastAsia="Calibri" w:hAnsi="Calibri" w:cs="Calibri"/>
          <w:i/>
          <w:iCs/>
          <w:sz w:val="22"/>
          <w:szCs w:val="22"/>
          <w:lang w:eastAsia="en-US"/>
        </w:rPr>
        <w:t>0</w:t>
      </w:r>
      <w:r w:rsidRPr="00B4337D">
        <w:rPr>
          <w:rFonts w:ascii="Calibri" w:eastAsia="Calibri" w:hAnsi="Calibri" w:cs="Calibri"/>
          <w:i/>
          <w:iCs/>
          <w:sz w:val="22"/>
          <w:szCs w:val="22"/>
          <w:lang w:eastAsia="en-US"/>
        </w:rPr>
        <w:t>1.0</w:t>
      </w:r>
      <w:r w:rsidR="00AE2767">
        <w:rPr>
          <w:rFonts w:ascii="Calibri" w:eastAsia="Calibri" w:hAnsi="Calibri" w:cs="Calibri"/>
          <w:i/>
          <w:iCs/>
          <w:sz w:val="22"/>
          <w:szCs w:val="22"/>
          <w:lang w:eastAsia="en-US"/>
        </w:rPr>
        <w:t>4</w:t>
      </w:r>
      <w:r w:rsidRPr="00B4337D">
        <w:rPr>
          <w:rFonts w:ascii="Calibri" w:eastAsia="Calibri" w:hAnsi="Calibri" w:cs="Calibri"/>
          <w:i/>
          <w:iCs/>
          <w:sz w:val="22"/>
          <w:szCs w:val="22"/>
          <w:lang w:eastAsia="en-US"/>
        </w:rPr>
        <w:t>.2021 r. i prowadzonego przez Narodowy Instytut Zdrowia Publicznego – Państwowy Zakład Higieny. Jednocześnie oświadczam, że zostałem/</w:t>
      </w:r>
      <w:proofErr w:type="spellStart"/>
      <w:r w:rsidRPr="00B4337D">
        <w:rPr>
          <w:rFonts w:ascii="Calibri" w:eastAsia="Calibri" w:hAnsi="Calibri" w:cs="Calibri"/>
          <w:i/>
          <w:iCs/>
          <w:sz w:val="22"/>
          <w:szCs w:val="22"/>
          <w:lang w:eastAsia="en-US"/>
        </w:rPr>
        <w:t>am</w:t>
      </w:r>
      <w:proofErr w:type="spellEnd"/>
      <w:r w:rsidRPr="00B4337D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poinformowany/a</w:t>
      </w:r>
      <w:r w:rsidR="00AE2767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                                                 </w:t>
      </w:r>
      <w:r w:rsidRPr="00B4337D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o przysługującym mi prawie dostępu do treści moich danych oraz ich poprawiania, wycofania zgody na ich przetwarzanie w każdym czasie, jak również, że podanie tych danych było dobrowolne.”</w:t>
      </w:r>
    </w:p>
    <w:p w14:paraId="1B758245" w14:textId="77777777" w:rsidR="00B4337D" w:rsidRPr="00B4337D" w:rsidRDefault="00B4337D" w:rsidP="00B4337D">
      <w:p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14:paraId="06133F87" w14:textId="77777777" w:rsidR="00B4337D" w:rsidRPr="00B4337D" w:rsidRDefault="00B4337D" w:rsidP="00B4337D">
      <w:pPr>
        <w:widowControl/>
        <w:suppressAutoHyphens w:val="0"/>
        <w:autoSpaceDE/>
        <w:spacing w:after="120" w:line="23" w:lineRule="atLeast"/>
        <w:ind w:left="357"/>
        <w:contextualSpacing/>
        <w:jc w:val="both"/>
        <w:rPr>
          <w:rFonts w:ascii="Candara" w:eastAsia="Calibri" w:hAnsi="Candara" w:cstheme="majorHAnsi"/>
          <w:b/>
          <w:sz w:val="24"/>
          <w:szCs w:val="24"/>
          <w:lang w:eastAsia="en-US"/>
        </w:rPr>
      </w:pPr>
      <w:r w:rsidRPr="00B4337D">
        <w:rPr>
          <w:rFonts w:ascii="Candara" w:eastAsia="Calibri" w:hAnsi="Candara" w:cstheme="majorHAnsi"/>
          <w:b/>
          <w:sz w:val="24"/>
          <w:szCs w:val="24"/>
          <w:lang w:eastAsia="en-US"/>
        </w:rPr>
        <w:t>Brak niniejszego oświadczenia lub jego niepodpisanie, powoduje wyłączenie aplikacji kandydata z procesu naboru na wakujące stanowisko.</w:t>
      </w:r>
    </w:p>
    <w:p w14:paraId="6309E67B" w14:textId="2B78C2D6" w:rsidR="007642D8" w:rsidRDefault="007642D8" w:rsidP="00B4337D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EBB9511" w14:textId="33E5695C" w:rsidR="007642D8" w:rsidRPr="00B4337D" w:rsidRDefault="007642D8" w:rsidP="007642D8">
      <w:pPr>
        <w:spacing w:line="276" w:lineRule="auto"/>
        <w:rPr>
          <w:rFonts w:ascii="Candara" w:hAnsi="Candara" w:cstheme="majorHAnsi"/>
          <w:b/>
          <w:sz w:val="24"/>
          <w:szCs w:val="24"/>
        </w:rPr>
      </w:pPr>
      <w:r w:rsidRPr="00B4337D">
        <w:rPr>
          <w:rFonts w:ascii="Candara" w:hAnsi="Candara" w:cstheme="majorHAnsi"/>
          <w:b/>
          <w:sz w:val="24"/>
          <w:szCs w:val="24"/>
        </w:rPr>
        <w:t xml:space="preserve">V. </w:t>
      </w:r>
      <w:r w:rsidR="00B4337D">
        <w:rPr>
          <w:rFonts w:ascii="Candara" w:hAnsi="Candara" w:cstheme="majorHAnsi"/>
          <w:b/>
          <w:sz w:val="24"/>
          <w:szCs w:val="24"/>
        </w:rPr>
        <w:tab/>
      </w:r>
      <w:r w:rsidRPr="00B4337D">
        <w:rPr>
          <w:rFonts w:ascii="Candara" w:hAnsi="Candara" w:cstheme="majorHAnsi"/>
          <w:b/>
          <w:sz w:val="24"/>
          <w:szCs w:val="24"/>
        </w:rPr>
        <w:t>W ramach zatrudnienia oferujemy</w:t>
      </w:r>
    </w:p>
    <w:p w14:paraId="0D527BA1" w14:textId="4D9E18F5" w:rsidR="007642D8" w:rsidRPr="00B4337D" w:rsidRDefault="007642D8" w:rsidP="00B4337D">
      <w:pPr>
        <w:pStyle w:val="Akapitzlist"/>
        <w:numPr>
          <w:ilvl w:val="0"/>
          <w:numId w:val="1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Umowę o pracę.</w:t>
      </w:r>
    </w:p>
    <w:p w14:paraId="305D89C9" w14:textId="77777777" w:rsidR="007642D8" w:rsidRPr="00B4337D" w:rsidRDefault="007642D8" w:rsidP="00B4337D">
      <w:pPr>
        <w:pStyle w:val="Akapitzlist"/>
        <w:numPr>
          <w:ilvl w:val="0"/>
          <w:numId w:val="1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Stabilność i płynność finansową pracodawcy.</w:t>
      </w:r>
    </w:p>
    <w:p w14:paraId="0F7BA3A3" w14:textId="77777777" w:rsidR="007642D8" w:rsidRPr="00B4337D" w:rsidRDefault="007642D8" w:rsidP="00B4337D">
      <w:pPr>
        <w:pStyle w:val="Akapitzlist"/>
        <w:numPr>
          <w:ilvl w:val="0"/>
          <w:numId w:val="1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Wsparcie rozwoju zawodowego i możliwość podnoszenia kwalifikacji.</w:t>
      </w:r>
    </w:p>
    <w:p w14:paraId="15415FDC" w14:textId="77777777" w:rsidR="007642D8" w:rsidRPr="00B4337D" w:rsidRDefault="007642D8" w:rsidP="00B4337D">
      <w:pPr>
        <w:pStyle w:val="Akapitzlist"/>
        <w:numPr>
          <w:ilvl w:val="0"/>
          <w:numId w:val="1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Przyjazną atmosferę pracy.</w:t>
      </w:r>
    </w:p>
    <w:p w14:paraId="080744E1" w14:textId="77777777" w:rsidR="007642D8" w:rsidRPr="00B4337D" w:rsidRDefault="007642D8" w:rsidP="00B4337D">
      <w:pPr>
        <w:pStyle w:val="Akapitzlist"/>
        <w:numPr>
          <w:ilvl w:val="0"/>
          <w:numId w:val="1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lastRenderedPageBreak/>
        <w:t>Świadczenia socjalne.</w:t>
      </w:r>
    </w:p>
    <w:p w14:paraId="19EA29EE" w14:textId="5E7D90D5" w:rsidR="007642D8" w:rsidRPr="00B4337D" w:rsidRDefault="007642D8" w:rsidP="007642D8">
      <w:pPr>
        <w:spacing w:line="276" w:lineRule="auto"/>
        <w:rPr>
          <w:rFonts w:ascii="Candara" w:hAnsi="Candara" w:cstheme="majorHAnsi"/>
          <w:b/>
          <w:sz w:val="24"/>
          <w:szCs w:val="24"/>
        </w:rPr>
      </w:pPr>
      <w:r w:rsidRPr="00B4337D">
        <w:rPr>
          <w:rFonts w:ascii="Candara" w:hAnsi="Candara" w:cstheme="majorHAnsi"/>
          <w:b/>
          <w:sz w:val="24"/>
          <w:szCs w:val="24"/>
        </w:rPr>
        <w:t xml:space="preserve">VI. </w:t>
      </w:r>
      <w:r w:rsidR="00B4337D">
        <w:rPr>
          <w:rFonts w:ascii="Candara" w:hAnsi="Candara" w:cstheme="majorHAnsi"/>
          <w:b/>
          <w:sz w:val="24"/>
          <w:szCs w:val="24"/>
        </w:rPr>
        <w:tab/>
      </w:r>
      <w:r w:rsidRPr="00B4337D"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14:paraId="19578F04" w14:textId="167AF48E" w:rsidR="00B4337D" w:rsidRPr="00B4337D" w:rsidRDefault="00B4337D" w:rsidP="00B4337D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B4337D">
        <w:rPr>
          <w:rFonts w:ascii="Candara" w:hAnsi="Candara" w:cstheme="majorHAnsi"/>
          <w:sz w:val="24"/>
          <w:szCs w:val="24"/>
        </w:rPr>
        <w:t xml:space="preserve">Dokumenty aplikacyjne można składać drogą elektroniczną na adres e-mail: </w:t>
      </w:r>
      <w:hyperlink r:id="rId8" w:history="1">
        <w:r w:rsidRPr="00B4337D">
          <w:rPr>
            <w:rFonts w:ascii="Candara" w:hAnsi="Candara" w:cstheme="majorHAnsi"/>
            <w:b/>
            <w:color w:val="0563C1" w:themeColor="hyperlink"/>
            <w:sz w:val="24"/>
            <w:szCs w:val="24"/>
            <w:u w:val="single"/>
          </w:rPr>
          <w:t>kadry@pzh.gov.pl</w:t>
        </w:r>
      </w:hyperlink>
      <w:r w:rsidRPr="00B4337D">
        <w:rPr>
          <w:rFonts w:ascii="Candara" w:hAnsi="Candara" w:cstheme="majorHAnsi"/>
          <w:sz w:val="24"/>
          <w:szCs w:val="24"/>
        </w:rPr>
        <w:t xml:space="preserve"> w terminie do </w:t>
      </w:r>
      <w:r w:rsidR="00AE2767">
        <w:rPr>
          <w:rFonts w:ascii="Candara" w:hAnsi="Candara" w:cstheme="majorHAnsi"/>
          <w:b/>
          <w:bCs/>
          <w:sz w:val="24"/>
          <w:szCs w:val="24"/>
        </w:rPr>
        <w:t>1</w:t>
      </w:r>
      <w:r w:rsidRPr="00B4337D">
        <w:rPr>
          <w:rFonts w:ascii="Candara" w:hAnsi="Candara" w:cstheme="majorHAnsi"/>
          <w:b/>
          <w:bCs/>
          <w:sz w:val="24"/>
          <w:szCs w:val="24"/>
        </w:rPr>
        <w:t>4.04.2021 r.;</w:t>
      </w:r>
    </w:p>
    <w:p w14:paraId="3BEC3C2B" w14:textId="77777777" w:rsidR="00AE2767" w:rsidRPr="007642D8" w:rsidRDefault="00B4337D" w:rsidP="00AE2767">
      <w:pPr>
        <w:pStyle w:val="Akapitzlist"/>
        <w:rPr>
          <w:rFonts w:cs="Calibri"/>
        </w:rPr>
      </w:pPr>
      <w:r w:rsidRPr="00B4337D">
        <w:rPr>
          <w:rFonts w:ascii="Candara" w:hAnsi="Candara" w:cstheme="majorHAnsi"/>
          <w:sz w:val="24"/>
          <w:szCs w:val="24"/>
        </w:rPr>
        <w:t>z dopiskiem</w:t>
      </w:r>
      <w:r w:rsidRPr="00B4337D">
        <w:rPr>
          <w:rFonts w:ascii="Candara" w:hAnsi="Candara" w:cstheme="majorHAnsi"/>
          <w:b/>
          <w:sz w:val="24"/>
          <w:szCs w:val="24"/>
        </w:rPr>
        <w:t xml:space="preserve"> </w:t>
      </w:r>
      <w:r w:rsidRPr="00B4337D">
        <w:rPr>
          <w:rFonts w:ascii="Candara" w:hAnsi="Candara" w:cstheme="majorHAnsi"/>
          <w:spacing w:val="-7"/>
          <w:sz w:val="24"/>
          <w:szCs w:val="24"/>
        </w:rPr>
        <w:t xml:space="preserve">„konkurs na stanowisko </w:t>
      </w:r>
      <w:r w:rsidR="00AE2767" w:rsidRPr="00AD75E1">
        <w:rPr>
          <w:rFonts w:cs="Calibri"/>
        </w:rPr>
        <w:t>specjalisty ds. nadzoru epidemiologicznego w Zakładzie Epidemiologii Chorób Zakaźnyc</w:t>
      </w:r>
      <w:r w:rsidR="00AE2767">
        <w:rPr>
          <w:rFonts w:cs="Calibri"/>
        </w:rPr>
        <w:t>h i Nadzoru, NIZP-PZH – HIV/STI</w:t>
      </w:r>
      <w:r w:rsidR="00AE2767" w:rsidRPr="007642D8">
        <w:rPr>
          <w:rFonts w:cs="Calibri"/>
        </w:rPr>
        <w:t>”</w:t>
      </w:r>
    </w:p>
    <w:p w14:paraId="6A3A7E96" w14:textId="727911A0" w:rsidR="007642D8" w:rsidRPr="00B4337D" w:rsidRDefault="007642D8" w:rsidP="00211DAC">
      <w:pPr>
        <w:spacing w:line="276" w:lineRule="auto"/>
        <w:rPr>
          <w:rFonts w:ascii="Candara" w:hAnsi="Candara" w:cstheme="majorHAnsi"/>
          <w:b/>
          <w:sz w:val="24"/>
          <w:szCs w:val="24"/>
        </w:rPr>
      </w:pPr>
      <w:r w:rsidRPr="00B4337D">
        <w:rPr>
          <w:rFonts w:ascii="Candara" w:hAnsi="Candara" w:cstheme="majorHAnsi"/>
          <w:b/>
          <w:sz w:val="24"/>
          <w:szCs w:val="24"/>
        </w:rPr>
        <w:t xml:space="preserve">VII. </w:t>
      </w:r>
      <w:r w:rsidR="00B4337D">
        <w:rPr>
          <w:rFonts w:ascii="Candara" w:hAnsi="Candara" w:cstheme="majorHAnsi"/>
          <w:b/>
          <w:sz w:val="24"/>
          <w:szCs w:val="24"/>
        </w:rPr>
        <w:tab/>
      </w:r>
      <w:r w:rsidRPr="00B4337D"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7563F82E" w14:textId="77777777" w:rsidR="007642D8" w:rsidRPr="00B4337D" w:rsidRDefault="007642D8" w:rsidP="007642D8">
      <w:pPr>
        <w:pStyle w:val="Akapitzlist"/>
        <w:numPr>
          <w:ilvl w:val="0"/>
          <w:numId w:val="7"/>
        </w:numPr>
        <w:rPr>
          <w:rFonts w:ascii="Candara" w:eastAsia="Times New Roman" w:hAnsi="Candara" w:cstheme="majorHAnsi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z w:val="24"/>
          <w:szCs w:val="24"/>
          <w:lang w:eastAsia="zh-CN"/>
        </w:rPr>
        <w:t>Kandydaci poddani zostaną dwuetapowej procedurze konkursowej:</w:t>
      </w:r>
    </w:p>
    <w:p w14:paraId="61D6CE98" w14:textId="77777777" w:rsidR="007642D8" w:rsidRPr="00B4337D" w:rsidRDefault="007642D8" w:rsidP="007642D8">
      <w:pPr>
        <w:pStyle w:val="Akapitzlist"/>
        <w:numPr>
          <w:ilvl w:val="1"/>
          <w:numId w:val="7"/>
        </w:numPr>
        <w:rPr>
          <w:rFonts w:ascii="Candara" w:eastAsia="Times New Roman" w:hAnsi="Candara" w:cstheme="majorHAnsi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b/>
          <w:bCs/>
          <w:sz w:val="24"/>
          <w:szCs w:val="24"/>
          <w:lang w:eastAsia="zh-CN"/>
        </w:rPr>
        <w:t>I etap –</w:t>
      </w:r>
      <w:r w:rsidRPr="00B4337D">
        <w:rPr>
          <w:rFonts w:ascii="Candara" w:eastAsia="Times New Roman" w:hAnsi="Candara" w:cstheme="majorHAnsi"/>
          <w:sz w:val="24"/>
          <w:szCs w:val="24"/>
          <w:lang w:eastAsia="zh-CN"/>
        </w:rPr>
        <w:t xml:space="preserve"> selekcja wstępna zgłoszeń kandydatów pod kątem spełnienia wymogów formalnych przystąpienia do konkursu;</w:t>
      </w:r>
    </w:p>
    <w:p w14:paraId="58242394" w14:textId="0ED09776" w:rsidR="007642D8" w:rsidRPr="00B4337D" w:rsidRDefault="007642D8" w:rsidP="007642D8">
      <w:pPr>
        <w:pStyle w:val="Akapitzlist"/>
        <w:numPr>
          <w:ilvl w:val="1"/>
          <w:numId w:val="7"/>
        </w:numPr>
        <w:rPr>
          <w:rFonts w:ascii="Candara" w:eastAsia="Times New Roman" w:hAnsi="Candara" w:cstheme="majorHAnsi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b/>
          <w:bCs/>
          <w:sz w:val="24"/>
          <w:szCs w:val="24"/>
          <w:lang w:eastAsia="zh-CN"/>
        </w:rPr>
        <w:t>II etap</w:t>
      </w:r>
      <w:r w:rsidRPr="00B4337D">
        <w:rPr>
          <w:rFonts w:ascii="Candara" w:eastAsia="Times New Roman" w:hAnsi="Candara" w:cstheme="majorHAnsi"/>
          <w:sz w:val="24"/>
          <w:szCs w:val="24"/>
          <w:lang w:eastAsia="zh-CN"/>
        </w:rPr>
        <w:t xml:space="preserve"> – rozmowa rekrutacyjna</w:t>
      </w:r>
      <w:r w:rsidR="00AC7878" w:rsidRPr="00B4337D">
        <w:rPr>
          <w:rFonts w:ascii="Candara" w:eastAsia="Times New Roman" w:hAnsi="Candara" w:cstheme="majorHAnsi"/>
          <w:sz w:val="24"/>
          <w:szCs w:val="24"/>
          <w:lang w:eastAsia="zh-CN"/>
        </w:rPr>
        <w:t xml:space="preserve"> w trybie</w:t>
      </w:r>
      <w:r w:rsidR="00A36EA3" w:rsidRPr="00B4337D">
        <w:rPr>
          <w:rFonts w:ascii="Candara" w:eastAsia="Times New Roman" w:hAnsi="Candara" w:cstheme="majorHAnsi"/>
          <w:sz w:val="24"/>
          <w:szCs w:val="24"/>
          <w:lang w:eastAsia="zh-CN"/>
        </w:rPr>
        <w:t xml:space="preserve"> zdaln</w:t>
      </w:r>
      <w:r w:rsidR="00AC7878" w:rsidRPr="00B4337D">
        <w:rPr>
          <w:rFonts w:ascii="Candara" w:eastAsia="Times New Roman" w:hAnsi="Candara" w:cstheme="majorHAnsi"/>
          <w:sz w:val="24"/>
          <w:szCs w:val="24"/>
          <w:lang w:eastAsia="zh-CN"/>
        </w:rPr>
        <w:t>ym</w:t>
      </w:r>
    </w:p>
    <w:p w14:paraId="18735234" w14:textId="3468FF1D" w:rsidR="007642D8" w:rsidRPr="00B4337D" w:rsidRDefault="00426384" w:rsidP="00211DAC">
      <w:pPr>
        <w:spacing w:line="276" w:lineRule="auto"/>
        <w:rPr>
          <w:rFonts w:ascii="Candara" w:hAnsi="Candara" w:cstheme="majorHAnsi"/>
          <w:b/>
          <w:sz w:val="24"/>
          <w:szCs w:val="24"/>
        </w:rPr>
      </w:pPr>
      <w:r w:rsidRPr="00B4337D">
        <w:rPr>
          <w:rFonts w:ascii="Candara" w:hAnsi="Candara" w:cstheme="majorHAnsi"/>
          <w:b/>
          <w:sz w:val="24"/>
          <w:szCs w:val="24"/>
        </w:rPr>
        <w:t>VIII</w:t>
      </w:r>
      <w:r w:rsidR="007642D8" w:rsidRPr="00B4337D">
        <w:rPr>
          <w:rFonts w:ascii="Candara" w:hAnsi="Candara" w:cstheme="majorHAnsi"/>
          <w:b/>
          <w:sz w:val="24"/>
          <w:szCs w:val="24"/>
        </w:rPr>
        <w:t xml:space="preserve">. </w:t>
      </w:r>
      <w:r w:rsidR="00B4337D">
        <w:rPr>
          <w:rFonts w:ascii="Candara" w:hAnsi="Candara" w:cstheme="majorHAnsi"/>
          <w:b/>
          <w:sz w:val="24"/>
          <w:szCs w:val="24"/>
        </w:rPr>
        <w:tab/>
      </w:r>
      <w:r w:rsidR="007642D8" w:rsidRPr="00B4337D"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1CEDB916" w14:textId="3C88CF9F" w:rsidR="007642D8" w:rsidRPr="00B4337D" w:rsidRDefault="007642D8" w:rsidP="007642D8">
      <w:pPr>
        <w:pStyle w:val="Akapitzlist"/>
        <w:numPr>
          <w:ilvl w:val="0"/>
          <w:numId w:val="7"/>
        </w:numPr>
        <w:rPr>
          <w:rFonts w:ascii="Candara" w:eastAsia="Times New Roman" w:hAnsi="Candara" w:cstheme="majorHAnsi"/>
          <w:sz w:val="24"/>
          <w:szCs w:val="24"/>
          <w:lang w:eastAsia="zh-CN"/>
        </w:rPr>
      </w:pPr>
      <w:r w:rsidRPr="00B4337D">
        <w:rPr>
          <w:rFonts w:ascii="Candara" w:eastAsia="Times New Roman" w:hAnsi="Candara" w:cstheme="majorHAnsi"/>
          <w:sz w:val="24"/>
          <w:szCs w:val="24"/>
          <w:lang w:eastAsia="zh-CN"/>
        </w:rPr>
        <w:t>Narodowy Instytut Zdrowia Publicznego – Państwowy Zakład Higieny zastrzega sobie prawo unieważnienia konkursu bez podania przyczyny.</w:t>
      </w:r>
    </w:p>
    <w:p w14:paraId="12DAC50A" w14:textId="3B0FD7EC" w:rsidR="007642D8" w:rsidRPr="00B4337D" w:rsidRDefault="00426384" w:rsidP="00211DAC">
      <w:pPr>
        <w:spacing w:line="276" w:lineRule="auto"/>
        <w:rPr>
          <w:rFonts w:ascii="Candara" w:hAnsi="Candara" w:cstheme="majorHAnsi"/>
          <w:b/>
          <w:sz w:val="24"/>
          <w:szCs w:val="24"/>
        </w:rPr>
      </w:pPr>
      <w:r w:rsidRPr="00B4337D">
        <w:rPr>
          <w:rFonts w:ascii="Candara" w:hAnsi="Candara" w:cstheme="majorHAnsi"/>
          <w:b/>
          <w:sz w:val="24"/>
          <w:szCs w:val="24"/>
        </w:rPr>
        <w:t>I</w:t>
      </w:r>
      <w:r w:rsidR="007642D8" w:rsidRPr="00B4337D">
        <w:rPr>
          <w:rFonts w:ascii="Candara" w:hAnsi="Candara" w:cstheme="majorHAnsi"/>
          <w:b/>
          <w:sz w:val="24"/>
          <w:szCs w:val="24"/>
        </w:rPr>
        <w:t>X.</w:t>
      </w:r>
      <w:r w:rsidR="00B4337D">
        <w:rPr>
          <w:rFonts w:ascii="Candara" w:hAnsi="Candara" w:cstheme="majorHAnsi"/>
          <w:b/>
          <w:sz w:val="24"/>
          <w:szCs w:val="24"/>
        </w:rPr>
        <w:tab/>
      </w:r>
      <w:r w:rsidR="007642D8" w:rsidRPr="00B4337D">
        <w:rPr>
          <w:rFonts w:ascii="Candara" w:hAnsi="Candara" w:cstheme="majorHAnsi"/>
          <w:b/>
          <w:sz w:val="24"/>
          <w:szCs w:val="24"/>
        </w:rPr>
        <w:t xml:space="preserve"> Zasady postępowania z danymi osobowymi</w:t>
      </w:r>
    </w:p>
    <w:p w14:paraId="32B3DA64" w14:textId="0AEE15E0" w:rsidR="00426384" w:rsidRPr="00B4337D" w:rsidRDefault="00426384" w:rsidP="00B4337D">
      <w:pPr>
        <w:spacing w:line="276" w:lineRule="auto"/>
        <w:jc w:val="both"/>
        <w:rPr>
          <w:rFonts w:ascii="Candara" w:hAnsi="Candara" w:cstheme="majorHAnsi"/>
          <w:sz w:val="24"/>
          <w:szCs w:val="24"/>
        </w:rPr>
      </w:pPr>
      <w:r w:rsidRPr="00B4337D">
        <w:rPr>
          <w:rFonts w:ascii="Candara" w:hAnsi="Candara" w:cstheme="majorHAnsi"/>
          <w:sz w:val="24"/>
          <w:szCs w:val="24"/>
        </w:rPr>
        <w:t>Informujemy, że oferty złożone po terminie, niekompletne lub nieopatrzone stosownymi podpisami, a także kandydatów, którzy nie przystąpią do II etapu postępowania konkursowego lub zostaną z niego wykluczeni – nie będą rozpatrywane.</w:t>
      </w:r>
    </w:p>
    <w:p w14:paraId="38CE0339" w14:textId="77777777" w:rsidR="00426384" w:rsidRPr="00426384" w:rsidRDefault="00426384" w:rsidP="004263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5FC4B9" w14:textId="77777777" w:rsidR="00742BB7" w:rsidRPr="00742BB7" w:rsidRDefault="00742BB7" w:rsidP="00742BB7">
      <w:pPr>
        <w:jc w:val="both"/>
        <w:rPr>
          <w:rFonts w:ascii="Candara" w:hAnsi="Candara"/>
          <w:iCs/>
          <w:sz w:val="22"/>
          <w:szCs w:val="22"/>
        </w:rPr>
      </w:pPr>
      <w:r w:rsidRPr="00742BB7">
        <w:rPr>
          <w:rFonts w:ascii="Candara" w:hAnsi="Candara"/>
          <w:iCs/>
          <w:sz w:val="22"/>
          <w:szCs w:val="22"/>
        </w:rPr>
        <w:t xml:space="preserve">Zgodnie z art. 13 ust. 1 Ogólnego Rozporządzenia o Ochronie Danych (RODO) informujemy, że: </w:t>
      </w:r>
    </w:p>
    <w:p w14:paraId="740AA194" w14:textId="77777777" w:rsidR="00742BB7" w:rsidRPr="00742BB7" w:rsidRDefault="00742BB7" w:rsidP="00742BB7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742BB7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742BB7">
        <w:rPr>
          <w:rFonts w:ascii="Candara" w:hAnsi="Candara"/>
          <w:b/>
          <w:bCs/>
          <w:iCs/>
          <w:sz w:val="22"/>
          <w:szCs w:val="22"/>
        </w:rPr>
        <w:t xml:space="preserve"> </w:t>
      </w:r>
      <w:r w:rsidRPr="00742BB7">
        <w:rPr>
          <w:rFonts w:ascii="Candara" w:hAnsi="Candara"/>
          <w:iCs/>
          <w:sz w:val="22"/>
          <w:szCs w:val="22"/>
        </w:rPr>
        <w:t xml:space="preserve">Narodowy Instytut Zdrowia Publicznego - Państwowy Zakład Higieny (NIZP-PZH) z siedzibą w ul. Chocimska 24, </w:t>
      </w:r>
      <w:r w:rsidRPr="00742BB7">
        <w:rPr>
          <w:rFonts w:ascii="Candara" w:hAnsi="Candara"/>
          <w:iCs/>
          <w:sz w:val="22"/>
          <w:szCs w:val="22"/>
        </w:rPr>
        <w:br/>
        <w:t>00-791 Warszawa;</w:t>
      </w:r>
    </w:p>
    <w:p w14:paraId="56E5A9B1" w14:textId="77777777" w:rsidR="00742BB7" w:rsidRPr="00742BB7" w:rsidRDefault="00742BB7" w:rsidP="00742BB7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742BB7">
        <w:rPr>
          <w:rFonts w:ascii="Candara" w:hAnsi="Candara"/>
          <w:iCs/>
          <w:sz w:val="22"/>
          <w:szCs w:val="22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742BB7">
          <w:rPr>
            <w:rFonts w:ascii="Candara" w:hAnsi="Candara"/>
            <w:iCs/>
            <w:color w:val="0563C1" w:themeColor="hyperlink"/>
            <w:sz w:val="22"/>
            <w:szCs w:val="22"/>
            <w:u w:val="single"/>
          </w:rPr>
          <w:t>iod@pzh.gov.pl</w:t>
        </w:r>
      </w:hyperlink>
      <w:r w:rsidRPr="00742BB7">
        <w:rPr>
          <w:rFonts w:ascii="Candara" w:hAnsi="Candara"/>
          <w:iCs/>
          <w:sz w:val="22"/>
          <w:szCs w:val="22"/>
        </w:rPr>
        <w:t>;</w:t>
      </w:r>
    </w:p>
    <w:p w14:paraId="43ABE01D" w14:textId="77777777" w:rsidR="00742BB7" w:rsidRPr="00742BB7" w:rsidRDefault="00742BB7" w:rsidP="00742BB7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742BB7">
        <w:rPr>
          <w:rFonts w:ascii="Candara" w:hAnsi="Candara"/>
          <w:iCs/>
          <w:sz w:val="22"/>
          <w:szCs w:val="22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 do pracy są przetwarzane w celu przeprowadzenia rekrutacji na wolne stanowisko pracy.</w:t>
      </w:r>
    </w:p>
    <w:p w14:paraId="33C19932" w14:textId="77777777" w:rsidR="00742BB7" w:rsidRPr="00742BB7" w:rsidRDefault="00742BB7" w:rsidP="00742BB7">
      <w:pPr>
        <w:widowControl/>
        <w:numPr>
          <w:ilvl w:val="0"/>
          <w:numId w:val="15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742BB7">
        <w:rPr>
          <w:rFonts w:ascii="Candara" w:hAnsi="Candara"/>
          <w:iCs/>
          <w:sz w:val="22"/>
          <w:szCs w:val="22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251ED2C8" w14:textId="77777777" w:rsidR="00742BB7" w:rsidRPr="00742BB7" w:rsidRDefault="00742BB7" w:rsidP="00742BB7">
      <w:pPr>
        <w:widowControl/>
        <w:numPr>
          <w:ilvl w:val="0"/>
          <w:numId w:val="15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742BB7">
        <w:rPr>
          <w:rFonts w:ascii="Candara" w:hAnsi="Candara"/>
          <w:iCs/>
          <w:sz w:val="22"/>
          <w:szCs w:val="22"/>
        </w:rPr>
        <w:lastRenderedPageBreak/>
        <w:t>Administrator nie zamierza przekazywać Państwa danych osobowych do państwa trzeciego lub organizacji międzynarodowej.</w:t>
      </w:r>
    </w:p>
    <w:p w14:paraId="2A88FE4D" w14:textId="77777777" w:rsidR="00742BB7" w:rsidRPr="00742BB7" w:rsidRDefault="00742BB7" w:rsidP="00742BB7">
      <w:pPr>
        <w:widowControl/>
        <w:numPr>
          <w:ilvl w:val="0"/>
          <w:numId w:val="15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742BB7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649099ED" w14:textId="77777777" w:rsidR="00742BB7" w:rsidRPr="00742BB7" w:rsidRDefault="00742BB7" w:rsidP="00742BB7">
      <w:pPr>
        <w:jc w:val="both"/>
        <w:rPr>
          <w:rFonts w:ascii="Candara" w:hAnsi="Candara"/>
          <w:iCs/>
          <w:sz w:val="22"/>
          <w:szCs w:val="22"/>
        </w:rPr>
      </w:pPr>
    </w:p>
    <w:p w14:paraId="1A6DFDA7" w14:textId="77777777" w:rsidR="00742BB7" w:rsidRPr="00742BB7" w:rsidRDefault="00742BB7" w:rsidP="00742BB7">
      <w:pPr>
        <w:jc w:val="both"/>
        <w:rPr>
          <w:rFonts w:ascii="Candara" w:hAnsi="Candara"/>
          <w:iCs/>
          <w:sz w:val="22"/>
          <w:szCs w:val="22"/>
        </w:rPr>
      </w:pPr>
      <w:r w:rsidRPr="00742BB7">
        <w:rPr>
          <w:rFonts w:ascii="Candara" w:hAnsi="Candara"/>
          <w:iCs/>
          <w:sz w:val="22"/>
          <w:szCs w:val="22"/>
        </w:rPr>
        <w:t>Dodatkowo zgodnie z art. 13 ust. 2 RODO informujemy, że:</w:t>
      </w:r>
    </w:p>
    <w:p w14:paraId="08A8C05F" w14:textId="77777777" w:rsidR="00742BB7" w:rsidRPr="00742BB7" w:rsidRDefault="00742BB7" w:rsidP="00742BB7">
      <w:pPr>
        <w:widowControl/>
        <w:numPr>
          <w:ilvl w:val="3"/>
          <w:numId w:val="15"/>
        </w:numPr>
        <w:suppressAutoHyphens w:val="0"/>
        <w:autoSpaceDE/>
        <w:spacing w:line="276" w:lineRule="auto"/>
        <w:ind w:left="284" w:hanging="284"/>
        <w:contextualSpacing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742BB7">
        <w:rPr>
          <w:rFonts w:ascii="Candara" w:eastAsia="Calibri" w:hAnsi="Candara" w:cs="Times New Roman"/>
          <w:iCs/>
          <w:sz w:val="22"/>
          <w:szCs w:val="22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4CE8A1AD" w14:textId="77777777" w:rsidR="00742BB7" w:rsidRPr="00742BB7" w:rsidRDefault="00742BB7" w:rsidP="00742BB7">
      <w:pPr>
        <w:widowControl/>
        <w:numPr>
          <w:ilvl w:val="3"/>
          <w:numId w:val="15"/>
        </w:numPr>
        <w:suppressAutoHyphens w:val="0"/>
        <w:autoSpaceDE/>
        <w:spacing w:line="276" w:lineRule="auto"/>
        <w:ind w:left="284" w:hanging="284"/>
        <w:contextualSpacing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742BB7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742BB7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tj. Prezesa Urzędu Ochrony Danych Osobowych.</w:t>
      </w:r>
    </w:p>
    <w:p w14:paraId="138F4749" w14:textId="77777777" w:rsidR="00742BB7" w:rsidRPr="00742BB7" w:rsidRDefault="00742BB7" w:rsidP="00742BB7">
      <w:pPr>
        <w:widowControl/>
        <w:numPr>
          <w:ilvl w:val="3"/>
          <w:numId w:val="15"/>
        </w:numPr>
        <w:suppressAutoHyphens w:val="0"/>
        <w:autoSpaceDE/>
        <w:spacing w:line="276" w:lineRule="auto"/>
        <w:ind w:left="284" w:hanging="284"/>
        <w:contextualSpacing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742BB7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742BB7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w naborze na wolne stanowisko pracy.</w:t>
      </w:r>
    </w:p>
    <w:p w14:paraId="7AAE8266" w14:textId="77777777" w:rsidR="00742BB7" w:rsidRPr="00742BB7" w:rsidRDefault="00742BB7" w:rsidP="00742BB7">
      <w:pPr>
        <w:widowControl/>
        <w:numPr>
          <w:ilvl w:val="3"/>
          <w:numId w:val="15"/>
        </w:numPr>
        <w:suppressAutoHyphens w:val="0"/>
        <w:autoSpaceDE/>
        <w:spacing w:line="23" w:lineRule="atLeast"/>
        <w:ind w:left="284" w:hanging="284"/>
        <w:contextualSpacing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742BB7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</w:t>
      </w:r>
      <w:r w:rsidRPr="00742BB7">
        <w:rPr>
          <w:rFonts w:ascii="Candara" w:eastAsia="Calibri" w:hAnsi="Candara"/>
          <w:iCs/>
          <w:sz w:val="22"/>
          <w:szCs w:val="22"/>
          <w:lang w:eastAsia="en-US"/>
        </w:rPr>
        <w:t>Administrator nie podejmuje decyzji w sposób zautomatyzowany w oparciu o Państwa dane osobowe</w:t>
      </w:r>
      <w:r w:rsidRPr="00742BB7"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13CD7CD1" w14:textId="77777777" w:rsidR="00742BB7" w:rsidRPr="00742BB7" w:rsidRDefault="00742BB7" w:rsidP="00742BB7">
      <w:pPr>
        <w:spacing w:line="23" w:lineRule="atLeast"/>
        <w:jc w:val="both"/>
        <w:rPr>
          <w:rFonts w:ascii="Candara" w:hAnsi="Candara" w:cstheme="majorHAnsi"/>
          <w:b/>
          <w:iCs/>
          <w:sz w:val="22"/>
          <w:szCs w:val="22"/>
        </w:rPr>
      </w:pPr>
    </w:p>
    <w:p w14:paraId="4D3A17D8" w14:textId="35156EF9" w:rsidR="00742BB7" w:rsidRPr="00742BB7" w:rsidRDefault="00742BB7" w:rsidP="00742BB7">
      <w:pPr>
        <w:spacing w:line="23" w:lineRule="atLeast"/>
        <w:jc w:val="both"/>
        <w:rPr>
          <w:rFonts w:ascii="Candara" w:eastAsia="Calibri" w:hAnsi="Candara" w:cstheme="majorHAnsi"/>
          <w:b/>
          <w:sz w:val="24"/>
          <w:szCs w:val="24"/>
        </w:rPr>
      </w:pPr>
      <w:r w:rsidRPr="00742BB7">
        <w:rPr>
          <w:rFonts w:ascii="Candara" w:eastAsia="Calibri" w:hAnsi="Candara" w:cstheme="majorHAnsi"/>
          <w:b/>
          <w:sz w:val="24"/>
          <w:szCs w:val="24"/>
        </w:rPr>
        <w:t>Pozostałe informacje</w:t>
      </w:r>
    </w:p>
    <w:p w14:paraId="48B1A2F8" w14:textId="77777777" w:rsidR="00742BB7" w:rsidRPr="00742BB7" w:rsidRDefault="00742BB7" w:rsidP="00742BB7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742BB7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742BB7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742BB7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61C5D457" w14:textId="77777777" w:rsidR="00742BB7" w:rsidRPr="00742BB7" w:rsidRDefault="00742BB7" w:rsidP="00742BB7">
      <w:pPr>
        <w:spacing w:line="276" w:lineRule="auto"/>
        <w:rPr>
          <w:rFonts w:ascii="Candara" w:hAnsi="Candara"/>
          <w:sz w:val="24"/>
          <w:szCs w:val="24"/>
        </w:rPr>
      </w:pPr>
    </w:p>
    <w:p w14:paraId="3D7B6C0F" w14:textId="15B2E74A" w:rsidR="00843453" w:rsidRPr="007642D8" w:rsidRDefault="00843453" w:rsidP="00742BB7">
      <w:pPr>
        <w:spacing w:line="276" w:lineRule="auto"/>
        <w:rPr>
          <w:rFonts w:ascii="Candara" w:hAnsi="Candara"/>
          <w:sz w:val="24"/>
          <w:szCs w:val="24"/>
        </w:rPr>
      </w:pPr>
    </w:p>
    <w:sectPr w:rsidR="00843453" w:rsidRPr="007642D8" w:rsidSect="00B87390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1AB3E" w14:textId="77777777" w:rsidR="003B0475" w:rsidRDefault="003B0475">
      <w:r>
        <w:separator/>
      </w:r>
    </w:p>
  </w:endnote>
  <w:endnote w:type="continuationSeparator" w:id="0">
    <w:p w14:paraId="7D70E597" w14:textId="77777777" w:rsidR="003B0475" w:rsidRDefault="003B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3FA6" w14:textId="77777777" w:rsidR="00D1733B" w:rsidRPr="0039485F" w:rsidRDefault="00D1733B" w:rsidP="00D1733B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r w:rsidRPr="0039485F">
      <w:rPr>
        <w:rFonts w:cs="Trebuchet MS"/>
        <w:color w:val="003366"/>
        <w:spacing w:val="-7"/>
      </w:rPr>
      <w:t>Narodowy Instytut Zdrowia Publicznego – Państwowy Zakład Higieny</w:t>
    </w:r>
  </w:p>
  <w:p w14:paraId="41AA7415" w14:textId="77777777" w:rsidR="00D1733B" w:rsidRDefault="00D1733B" w:rsidP="00D1733B">
    <w:pPr>
      <w:pStyle w:val="Standard"/>
      <w:shd w:val="clear" w:color="auto" w:fill="FFFFFF"/>
      <w:jc w:val="center"/>
    </w:pPr>
    <w:r w:rsidRPr="0039485F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43342CFC" w14:textId="77777777" w:rsidR="00D1733B" w:rsidRDefault="00D1733B" w:rsidP="00D1733B">
    <w:pPr>
      <w:pStyle w:val="Standard"/>
      <w:shd w:val="clear" w:color="auto" w:fill="FFFFFF"/>
      <w:jc w:val="center"/>
    </w:pPr>
    <w:r w:rsidRPr="0039485F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43AE93D7" w14:textId="77777777" w:rsidR="00D1733B" w:rsidRPr="0039485F" w:rsidRDefault="00D1733B" w:rsidP="00D1733B">
    <w:pPr>
      <w:pStyle w:val="Standard"/>
      <w:shd w:val="clear" w:color="auto" w:fill="FFFFFF"/>
      <w:jc w:val="center"/>
      <w:rPr>
        <w:lang w:val="en-US"/>
      </w:rPr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1B6A8636" w14:textId="77777777" w:rsidR="00D1733B" w:rsidRDefault="00D1733B" w:rsidP="00D1733B">
    <w:pPr>
      <w:pStyle w:val="Standard"/>
      <w:shd w:val="clear" w:color="auto" w:fill="FFFFFF"/>
      <w:jc w:val="center"/>
    </w:pPr>
    <w:r w:rsidRPr="0039485F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39485F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4A19A" w14:textId="77777777" w:rsidR="003B0475" w:rsidRDefault="003B0475">
      <w:r>
        <w:separator/>
      </w:r>
    </w:p>
  </w:footnote>
  <w:footnote w:type="continuationSeparator" w:id="0">
    <w:p w14:paraId="46BCCED4" w14:textId="77777777" w:rsidR="003B0475" w:rsidRDefault="003B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C227" w14:textId="77777777" w:rsidR="00843453" w:rsidRDefault="005D5DF7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55F5295" wp14:editId="24EFE77C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905338" wp14:editId="15D556A6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1C82"/>
    <w:multiLevelType w:val="hybridMultilevel"/>
    <w:tmpl w:val="2AD80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0126"/>
    <w:multiLevelType w:val="hybridMultilevel"/>
    <w:tmpl w:val="12D27220"/>
    <w:lvl w:ilvl="0" w:tplc="07ACA35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A42"/>
    <w:multiLevelType w:val="hybridMultilevel"/>
    <w:tmpl w:val="4F84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6B5A"/>
    <w:multiLevelType w:val="hybridMultilevel"/>
    <w:tmpl w:val="7A0C96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4C8C"/>
    <w:multiLevelType w:val="hybridMultilevel"/>
    <w:tmpl w:val="93083F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F77F75"/>
    <w:multiLevelType w:val="hybridMultilevel"/>
    <w:tmpl w:val="DD2A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E6571"/>
    <w:multiLevelType w:val="hybridMultilevel"/>
    <w:tmpl w:val="B3E02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115070"/>
    <w:multiLevelType w:val="hybridMultilevel"/>
    <w:tmpl w:val="1C9287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BD300F"/>
    <w:multiLevelType w:val="hybridMultilevel"/>
    <w:tmpl w:val="CF66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4D75E8"/>
    <w:multiLevelType w:val="hybridMultilevel"/>
    <w:tmpl w:val="47BC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116"/>
    <w:multiLevelType w:val="hybridMultilevel"/>
    <w:tmpl w:val="3EAA85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EBB3BCB"/>
    <w:multiLevelType w:val="hybridMultilevel"/>
    <w:tmpl w:val="C212B58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78455E2"/>
    <w:multiLevelType w:val="hybridMultilevel"/>
    <w:tmpl w:val="CF22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B6E4C"/>
    <w:multiLevelType w:val="hybridMultilevel"/>
    <w:tmpl w:val="7310B6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15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61C4C"/>
    <w:rsid w:val="000E7348"/>
    <w:rsid w:val="0010146B"/>
    <w:rsid w:val="00115CE1"/>
    <w:rsid w:val="001428C1"/>
    <w:rsid w:val="001F5B22"/>
    <w:rsid w:val="00207A74"/>
    <w:rsid w:val="00211DAC"/>
    <w:rsid w:val="00225E3B"/>
    <w:rsid w:val="00250695"/>
    <w:rsid w:val="002A35D3"/>
    <w:rsid w:val="00352A92"/>
    <w:rsid w:val="00367693"/>
    <w:rsid w:val="0039485F"/>
    <w:rsid w:val="003B0475"/>
    <w:rsid w:val="0040107D"/>
    <w:rsid w:val="00426384"/>
    <w:rsid w:val="00484380"/>
    <w:rsid w:val="004875E3"/>
    <w:rsid w:val="00541DDC"/>
    <w:rsid w:val="00561FB6"/>
    <w:rsid w:val="00563018"/>
    <w:rsid w:val="00582F3A"/>
    <w:rsid w:val="005A7F50"/>
    <w:rsid w:val="005D5DF7"/>
    <w:rsid w:val="00677CFD"/>
    <w:rsid w:val="0074104C"/>
    <w:rsid w:val="00742BB7"/>
    <w:rsid w:val="007642D8"/>
    <w:rsid w:val="007A2422"/>
    <w:rsid w:val="007C6DDB"/>
    <w:rsid w:val="007C743E"/>
    <w:rsid w:val="00827653"/>
    <w:rsid w:val="00843453"/>
    <w:rsid w:val="008809AA"/>
    <w:rsid w:val="008A15D9"/>
    <w:rsid w:val="008C6975"/>
    <w:rsid w:val="00956CB8"/>
    <w:rsid w:val="009D243D"/>
    <w:rsid w:val="009D2449"/>
    <w:rsid w:val="00A36EA3"/>
    <w:rsid w:val="00AA69B9"/>
    <w:rsid w:val="00AC374D"/>
    <w:rsid w:val="00AC7878"/>
    <w:rsid w:val="00AE2767"/>
    <w:rsid w:val="00B123B2"/>
    <w:rsid w:val="00B25952"/>
    <w:rsid w:val="00B4337D"/>
    <w:rsid w:val="00B804BE"/>
    <w:rsid w:val="00B87390"/>
    <w:rsid w:val="00B9759E"/>
    <w:rsid w:val="00BE075E"/>
    <w:rsid w:val="00BE1339"/>
    <w:rsid w:val="00C2452C"/>
    <w:rsid w:val="00C84A57"/>
    <w:rsid w:val="00D00F25"/>
    <w:rsid w:val="00D1733B"/>
    <w:rsid w:val="00D405D9"/>
    <w:rsid w:val="00D665A8"/>
    <w:rsid w:val="00D876C3"/>
    <w:rsid w:val="00DD27F3"/>
    <w:rsid w:val="00E028FE"/>
    <w:rsid w:val="00E63EFC"/>
    <w:rsid w:val="00E71D80"/>
    <w:rsid w:val="00F905E8"/>
    <w:rsid w:val="00FA223F"/>
    <w:rsid w:val="00FB15BA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uiPriority w:val="99"/>
    <w:rsid w:val="00211D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1DA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42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53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53"/>
    <w:rPr>
      <w:rFonts w:ascii="Arial" w:eastAsia="Times New Roman" w:hAnsi="Arial" w:cs="Arial"/>
      <w:b/>
      <w:bCs/>
      <w:sz w:val="20"/>
      <w:szCs w:val="20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D27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AA43-E75C-4C9D-B7C9-D82BD72A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Adamiak Ewa</cp:lastModifiedBy>
  <cp:revision>5</cp:revision>
  <cp:lastPrinted>2018-10-02T09:35:00Z</cp:lastPrinted>
  <dcterms:created xsi:type="dcterms:W3CDTF">2021-03-25T17:20:00Z</dcterms:created>
  <dcterms:modified xsi:type="dcterms:W3CDTF">2021-04-01T10:35:00Z</dcterms:modified>
  <dc:language>pl-PL</dc:language>
</cp:coreProperties>
</file>