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9F91" w14:textId="77777777" w:rsidR="00D67988" w:rsidRDefault="00D67988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328B5531" w14:textId="77777777" w:rsidR="00D67988" w:rsidRDefault="00D67988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</w:p>
    <w:p w14:paraId="265018A3" w14:textId="77777777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A5319D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69CDE4E7" w14:textId="77777777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 w:rsidRPr="00A5319D">
        <w:rPr>
          <w:rFonts w:ascii="Candara" w:hAnsi="Candara" w:cstheme="majorHAnsi"/>
          <w:b/>
          <w:sz w:val="22"/>
          <w:szCs w:val="22"/>
        </w:rPr>
        <w:t xml:space="preserve">Narodowego Instytutu Zdrowia Publicznego </w:t>
      </w:r>
      <w:r w:rsidR="00361A1E">
        <w:rPr>
          <w:rFonts w:ascii="Candara" w:hAnsi="Candara" w:cstheme="majorHAnsi"/>
          <w:b/>
          <w:sz w:val="22"/>
          <w:szCs w:val="22"/>
        </w:rPr>
        <w:t xml:space="preserve">PZH </w:t>
      </w:r>
      <w:r w:rsidRPr="00A5319D">
        <w:rPr>
          <w:rFonts w:ascii="Candara" w:hAnsi="Candara" w:cstheme="majorHAnsi"/>
          <w:b/>
          <w:sz w:val="22"/>
          <w:szCs w:val="22"/>
        </w:rPr>
        <w:t xml:space="preserve">– Państwowego </w:t>
      </w:r>
      <w:r w:rsidR="00361A1E">
        <w:rPr>
          <w:rFonts w:ascii="Candara" w:hAnsi="Candara" w:cstheme="majorHAnsi"/>
          <w:b/>
          <w:sz w:val="22"/>
          <w:szCs w:val="22"/>
        </w:rPr>
        <w:t>Instytutu Badawczego</w:t>
      </w:r>
    </w:p>
    <w:p w14:paraId="1AD35AE5" w14:textId="17E250AE" w:rsidR="001C3F23" w:rsidRPr="00A5319D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D67988">
        <w:rPr>
          <w:rFonts w:ascii="Candara" w:hAnsi="Candara" w:cstheme="majorHAnsi"/>
          <w:b/>
          <w:sz w:val="22"/>
          <w:szCs w:val="22"/>
        </w:rPr>
        <w:t xml:space="preserve">z dnia </w:t>
      </w:r>
      <w:r w:rsidR="00805684">
        <w:rPr>
          <w:rFonts w:ascii="Candara" w:hAnsi="Candara" w:cstheme="majorHAnsi"/>
          <w:b/>
          <w:sz w:val="22"/>
          <w:szCs w:val="22"/>
        </w:rPr>
        <w:t>19</w:t>
      </w:r>
      <w:r w:rsidR="00EA29A7">
        <w:rPr>
          <w:rFonts w:ascii="Candara" w:hAnsi="Candara" w:cstheme="majorHAnsi"/>
          <w:b/>
          <w:sz w:val="22"/>
          <w:szCs w:val="22"/>
        </w:rPr>
        <w:t xml:space="preserve"> </w:t>
      </w:r>
      <w:r w:rsidR="00805684">
        <w:rPr>
          <w:rFonts w:ascii="Candara" w:hAnsi="Candara" w:cstheme="majorHAnsi"/>
          <w:b/>
          <w:sz w:val="22"/>
          <w:szCs w:val="22"/>
        </w:rPr>
        <w:t>kwietnia</w:t>
      </w:r>
      <w:r w:rsidR="00EA29A7">
        <w:rPr>
          <w:rFonts w:ascii="Candara" w:hAnsi="Candara" w:cstheme="majorHAnsi"/>
          <w:b/>
          <w:sz w:val="22"/>
          <w:szCs w:val="22"/>
        </w:rPr>
        <w:t xml:space="preserve"> 2022 </w:t>
      </w:r>
      <w:r w:rsidRPr="00D67988">
        <w:rPr>
          <w:rFonts w:ascii="Candara" w:hAnsi="Candara" w:cstheme="majorHAnsi"/>
          <w:b/>
          <w:sz w:val="22"/>
          <w:szCs w:val="22"/>
        </w:rPr>
        <w:t xml:space="preserve">r. </w:t>
      </w: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3952C906" w14:textId="77777777" w:rsidR="001D722C" w:rsidRPr="00A5319D" w:rsidRDefault="00CF4719" w:rsidP="001C3F23">
      <w:pPr>
        <w:spacing w:line="276" w:lineRule="auto"/>
        <w:jc w:val="center"/>
        <w:rPr>
          <w:rFonts w:ascii="Candara" w:hAnsi="Candara"/>
          <w:b/>
          <w:bCs/>
          <w:sz w:val="22"/>
          <w:szCs w:val="22"/>
        </w:rPr>
      </w:pPr>
      <w:bookmarkStart w:id="0" w:name="_Hlk85706310"/>
      <w:r w:rsidRPr="008F0B87">
        <w:rPr>
          <w:rFonts w:ascii="Candara" w:hAnsi="Candara"/>
          <w:b/>
          <w:bCs/>
          <w:sz w:val="22"/>
          <w:szCs w:val="22"/>
        </w:rPr>
        <w:t>stażysty</w:t>
      </w:r>
      <w:r>
        <w:rPr>
          <w:rFonts w:ascii="Candara" w:hAnsi="Candara"/>
          <w:b/>
          <w:bCs/>
          <w:sz w:val="22"/>
          <w:szCs w:val="22"/>
        </w:rPr>
        <w:t xml:space="preserve"> inżynieryjno</w:t>
      </w:r>
      <w:r w:rsidR="00A06BCA">
        <w:rPr>
          <w:rFonts w:ascii="Candara" w:hAnsi="Candara"/>
          <w:b/>
          <w:bCs/>
          <w:sz w:val="22"/>
          <w:szCs w:val="22"/>
        </w:rPr>
        <w:t xml:space="preserve"> </w:t>
      </w:r>
      <w:r>
        <w:rPr>
          <w:rFonts w:ascii="Candara" w:hAnsi="Candara"/>
          <w:b/>
          <w:bCs/>
          <w:sz w:val="22"/>
          <w:szCs w:val="22"/>
        </w:rPr>
        <w:t>-</w:t>
      </w:r>
      <w:r w:rsidR="00A06BCA">
        <w:rPr>
          <w:rFonts w:ascii="Candara" w:hAnsi="Candara"/>
          <w:b/>
          <w:bCs/>
          <w:sz w:val="22"/>
          <w:szCs w:val="22"/>
        </w:rPr>
        <w:t xml:space="preserve"> </w:t>
      </w:r>
      <w:r>
        <w:rPr>
          <w:rFonts w:ascii="Candara" w:hAnsi="Candara"/>
          <w:b/>
          <w:bCs/>
          <w:sz w:val="22"/>
          <w:szCs w:val="22"/>
        </w:rPr>
        <w:t>techniczn</w:t>
      </w:r>
      <w:r w:rsidR="00F60E75">
        <w:rPr>
          <w:rFonts w:ascii="Candara" w:hAnsi="Candara"/>
          <w:b/>
          <w:bCs/>
          <w:sz w:val="22"/>
          <w:szCs w:val="22"/>
        </w:rPr>
        <w:t>ego</w:t>
      </w:r>
      <w:r w:rsidR="00A5319D" w:rsidRPr="00A5319D">
        <w:rPr>
          <w:rFonts w:ascii="Candara" w:hAnsi="Candara"/>
          <w:b/>
          <w:bCs/>
          <w:sz w:val="22"/>
          <w:szCs w:val="22"/>
        </w:rPr>
        <w:t xml:space="preserve"> </w:t>
      </w:r>
    </w:p>
    <w:p w14:paraId="37F6D01C" w14:textId="36D08D07" w:rsidR="001C3F23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="00AB5E92">
        <w:rPr>
          <w:rFonts w:ascii="Candara" w:hAnsi="Candara" w:cstheme="majorHAnsi"/>
          <w:b/>
          <w:sz w:val="22"/>
          <w:szCs w:val="22"/>
          <w:lang w:eastAsia="pl-PL"/>
        </w:rPr>
        <w:t>Zakładzie Badania Surowic i Szczepionek</w:t>
      </w:r>
      <w:r w:rsidR="001D722C" w:rsidRPr="00A5319D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="00C61AA7">
        <w:rPr>
          <w:rFonts w:ascii="Candara" w:hAnsi="Candara" w:cstheme="majorHAnsi"/>
          <w:b/>
          <w:sz w:val="22"/>
          <w:szCs w:val="22"/>
          <w:lang w:eastAsia="pl-PL"/>
        </w:rPr>
        <w:t xml:space="preserve">w </w:t>
      </w:r>
      <w:r w:rsidRPr="00A5319D">
        <w:rPr>
          <w:rFonts w:ascii="Candara" w:hAnsi="Candara" w:cstheme="majorHAnsi"/>
          <w:b/>
          <w:sz w:val="22"/>
          <w:szCs w:val="22"/>
          <w:lang w:eastAsia="pl-PL"/>
        </w:rPr>
        <w:t>NIZP</w:t>
      </w:r>
      <w:r w:rsidR="00B852A6">
        <w:rPr>
          <w:rFonts w:ascii="Candara" w:hAnsi="Candara" w:cstheme="majorHAnsi"/>
          <w:b/>
          <w:sz w:val="22"/>
          <w:szCs w:val="22"/>
          <w:lang w:eastAsia="pl-PL"/>
        </w:rPr>
        <w:t xml:space="preserve"> </w:t>
      </w:r>
      <w:r w:rsidRPr="00A5319D">
        <w:rPr>
          <w:rFonts w:ascii="Candara" w:hAnsi="Candara" w:cstheme="majorHAnsi"/>
          <w:b/>
          <w:sz w:val="22"/>
          <w:szCs w:val="22"/>
          <w:lang w:eastAsia="pl-PL"/>
        </w:rPr>
        <w:t>PZH</w:t>
      </w:r>
      <w:r w:rsidR="00B852A6">
        <w:rPr>
          <w:rFonts w:ascii="Candara" w:hAnsi="Candara" w:cstheme="majorHAnsi"/>
          <w:b/>
          <w:sz w:val="22"/>
          <w:szCs w:val="22"/>
          <w:lang w:eastAsia="pl-PL"/>
        </w:rPr>
        <w:t>-PIB</w:t>
      </w:r>
    </w:p>
    <w:p w14:paraId="129A8F5A" w14:textId="4DD71797" w:rsidR="003573FD" w:rsidRPr="00A5319D" w:rsidRDefault="003573FD" w:rsidP="001C3F23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>na czas określony (na zastępstwo) do 31.12.202</w:t>
      </w:r>
      <w:r w:rsidR="00465446">
        <w:rPr>
          <w:rFonts w:ascii="Candara" w:hAnsi="Candara" w:cstheme="majorHAnsi"/>
          <w:b/>
          <w:sz w:val="22"/>
          <w:szCs w:val="22"/>
          <w:lang w:eastAsia="pl-PL"/>
        </w:rPr>
        <w:t>2</w:t>
      </w:r>
      <w:r w:rsidR="00EA29A7">
        <w:rPr>
          <w:rFonts w:ascii="Candara" w:hAnsi="Candara" w:cstheme="majorHAnsi"/>
          <w:b/>
          <w:sz w:val="22"/>
          <w:szCs w:val="22"/>
          <w:lang w:eastAsia="pl-PL"/>
        </w:rPr>
        <w:t xml:space="preserve"> r.</w:t>
      </w:r>
    </w:p>
    <w:bookmarkEnd w:id="0"/>
    <w:p w14:paraId="4E7A269E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b/>
          <w:sz w:val="22"/>
          <w:szCs w:val="22"/>
        </w:rPr>
      </w:pPr>
    </w:p>
    <w:p w14:paraId="3F285AB5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 xml:space="preserve">Etat w pełnym wymiarze czasu pracy. </w:t>
      </w:r>
      <w:r w:rsidR="00CF4719">
        <w:rPr>
          <w:rFonts w:ascii="Candara" w:hAnsi="Candara" w:cstheme="majorHAnsi"/>
          <w:sz w:val="22"/>
          <w:szCs w:val="22"/>
        </w:rPr>
        <w:t xml:space="preserve">                               </w:t>
      </w:r>
    </w:p>
    <w:p w14:paraId="0A2CAD65" w14:textId="77777777" w:rsidR="001C3F23" w:rsidRPr="00A5319D" w:rsidRDefault="001C3F23" w:rsidP="001C3F23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Miejsce świadczenia pracy: Warszawa.</w:t>
      </w:r>
    </w:p>
    <w:p w14:paraId="6F04B4C9" w14:textId="77777777" w:rsidR="001C3F23" w:rsidRPr="00A5319D" w:rsidRDefault="001C3F23" w:rsidP="001C3F23">
      <w:pPr>
        <w:spacing w:line="23" w:lineRule="atLeast"/>
        <w:rPr>
          <w:rFonts w:ascii="Candara" w:hAnsi="Candara" w:cstheme="majorHAnsi"/>
          <w:b/>
          <w:sz w:val="22"/>
          <w:szCs w:val="22"/>
        </w:rPr>
      </w:pPr>
    </w:p>
    <w:p w14:paraId="22986C98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Zakres zadań</w:t>
      </w:r>
    </w:p>
    <w:p w14:paraId="4C8ADA83" w14:textId="77777777" w:rsidR="00C071AB" w:rsidRPr="00441A79" w:rsidRDefault="00441A79" w:rsidP="00441A79">
      <w:pPr>
        <w:pStyle w:val="Akapitzlist"/>
        <w:numPr>
          <w:ilvl w:val="0"/>
          <w:numId w:val="3"/>
        </w:numPr>
        <w:rPr>
          <w:rFonts w:ascii="Candara" w:hAnsi="Candara" w:cstheme="majorHAnsi"/>
        </w:rPr>
      </w:pPr>
      <w:r w:rsidRPr="00441A79">
        <w:rPr>
          <w:rFonts w:ascii="Candara" w:hAnsi="Candara" w:cstheme="majorHAnsi"/>
        </w:rPr>
        <w:t>Wykonywanie zadań i aktywny udział we wszystkich pracach będących w kompetencjach Zakład</w:t>
      </w:r>
      <w:r w:rsidR="004A090D">
        <w:rPr>
          <w:rFonts w:ascii="Candara" w:hAnsi="Candara" w:cstheme="majorHAnsi"/>
        </w:rPr>
        <w:t>u Badania Surowic i Szczepionek</w:t>
      </w:r>
    </w:p>
    <w:p w14:paraId="05ED9E86" w14:textId="77777777" w:rsidR="00776085" w:rsidRDefault="00776085" w:rsidP="00441A79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 xml:space="preserve">Wykonywanie badań </w:t>
      </w:r>
      <w:r w:rsidRPr="00776085">
        <w:rPr>
          <w:rFonts w:ascii="Candara" w:hAnsi="Candara" w:cstheme="majorHAnsi"/>
        </w:rPr>
        <w:t>produktów leczniczych immunologicznych i krwiopochodnych w ramach kontroli seryjnej wstępnej oraz kontroli z rynku</w:t>
      </w:r>
    </w:p>
    <w:p w14:paraId="07E7205F" w14:textId="77777777" w:rsidR="00776085" w:rsidRDefault="00776085" w:rsidP="00441A79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>Uczestnictwo w walidacji nowych metod badawczych</w:t>
      </w:r>
    </w:p>
    <w:p w14:paraId="48D19E00" w14:textId="77777777" w:rsidR="00776085" w:rsidRPr="00441A79" w:rsidRDefault="00776085" w:rsidP="00441A79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 xml:space="preserve">Praca w systemie zarządzania </w:t>
      </w:r>
    </w:p>
    <w:p w14:paraId="2CA73666" w14:textId="77777777" w:rsidR="00441A79" w:rsidRPr="00441A79" w:rsidRDefault="00441A79" w:rsidP="00441A79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41A79">
        <w:rPr>
          <w:rFonts w:ascii="Candara" w:hAnsi="Candara" w:cstheme="majorHAnsi"/>
        </w:rPr>
        <w:t>Uczestnictwo w działaniach korygującyc</w:t>
      </w:r>
      <w:r w:rsidR="004A090D">
        <w:rPr>
          <w:rFonts w:ascii="Candara" w:hAnsi="Candara" w:cstheme="majorHAnsi"/>
        </w:rPr>
        <w:t>h, zapobiegawczych i w audytach</w:t>
      </w:r>
      <w:r w:rsidR="00776085">
        <w:rPr>
          <w:rFonts w:ascii="Candara" w:hAnsi="Candara" w:cstheme="majorHAnsi"/>
        </w:rPr>
        <w:t xml:space="preserve"> </w:t>
      </w:r>
      <w:r w:rsidR="008F0B87">
        <w:rPr>
          <w:rFonts w:ascii="Candara" w:hAnsi="Candara" w:cstheme="majorHAnsi"/>
        </w:rPr>
        <w:t>wewnętrznych oraz zewnętrznych</w:t>
      </w:r>
    </w:p>
    <w:p w14:paraId="25DEBD13" w14:textId="77777777" w:rsidR="00D271FC" w:rsidRDefault="00441A79" w:rsidP="00441A79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441A79">
        <w:rPr>
          <w:rFonts w:ascii="Candara" w:hAnsi="Candara" w:cstheme="majorHAnsi"/>
        </w:rPr>
        <w:t>Uczestniczenie w szkoleniach z zakresu systemu zarządzania</w:t>
      </w:r>
      <w:r w:rsidR="00776085">
        <w:rPr>
          <w:rFonts w:ascii="Candara" w:hAnsi="Candara" w:cstheme="majorHAnsi"/>
        </w:rPr>
        <w:t xml:space="preserve"> jakością</w:t>
      </w:r>
      <w:r w:rsidRPr="00441A79">
        <w:rPr>
          <w:rFonts w:ascii="Candara" w:hAnsi="Candara" w:cstheme="majorHAnsi"/>
        </w:rPr>
        <w:t xml:space="preserve">, technik i metod badawczych, </w:t>
      </w:r>
      <w:r w:rsidR="004A090D">
        <w:rPr>
          <w:rFonts w:ascii="Candara" w:hAnsi="Candara" w:cstheme="majorHAnsi"/>
        </w:rPr>
        <w:t>obsługi wyposażenia pomiarowego</w:t>
      </w:r>
    </w:p>
    <w:p w14:paraId="6D084975" w14:textId="77777777" w:rsidR="00146C02" w:rsidRPr="00441A79" w:rsidRDefault="00146C02" w:rsidP="00441A79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>Uczestniczenie w badaniach naukowych prowadzonych w Zakładzie</w:t>
      </w:r>
    </w:p>
    <w:p w14:paraId="71F6F940" w14:textId="77777777" w:rsidR="00D271FC" w:rsidRPr="00C071AB" w:rsidRDefault="00D271FC" w:rsidP="00C071A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C071AB">
        <w:rPr>
          <w:rFonts w:ascii="Candara" w:hAnsi="Candara" w:cstheme="majorHAnsi"/>
        </w:rPr>
        <w:t>Wykonywanie poleceń Kierownika Pracowni, Kierownika La</w:t>
      </w:r>
      <w:r w:rsidR="004A090D">
        <w:rPr>
          <w:rFonts w:ascii="Candara" w:hAnsi="Candara" w:cstheme="majorHAnsi"/>
        </w:rPr>
        <w:t>boratorium i Kierownika Zakładu</w:t>
      </w:r>
    </w:p>
    <w:p w14:paraId="2AC4EDE2" w14:textId="77777777" w:rsidR="00F60E75" w:rsidRPr="00F60E75" w:rsidRDefault="00D271FC" w:rsidP="00F60E75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D271FC">
        <w:rPr>
          <w:rFonts w:ascii="Candara" w:hAnsi="Candara" w:cstheme="majorHAnsi"/>
        </w:rPr>
        <w:t>Stała współpraca z inn</w:t>
      </w:r>
      <w:r w:rsidR="0092457D">
        <w:rPr>
          <w:rFonts w:ascii="Candara" w:hAnsi="Candara" w:cstheme="majorHAnsi"/>
        </w:rPr>
        <w:t>ymi Działami/Zakładami NIZP</w:t>
      </w:r>
      <w:r w:rsidR="00361A1E">
        <w:rPr>
          <w:rFonts w:ascii="Candara" w:hAnsi="Candara" w:cstheme="majorHAnsi"/>
        </w:rPr>
        <w:t xml:space="preserve"> </w:t>
      </w:r>
      <w:r w:rsidR="0092457D">
        <w:rPr>
          <w:rFonts w:ascii="Candara" w:hAnsi="Candara" w:cstheme="majorHAnsi"/>
        </w:rPr>
        <w:t>PZH</w:t>
      </w:r>
      <w:r w:rsidR="00361A1E">
        <w:rPr>
          <w:rFonts w:ascii="Candara" w:hAnsi="Candara" w:cstheme="majorHAnsi"/>
        </w:rPr>
        <w:t xml:space="preserve"> </w:t>
      </w:r>
      <w:r w:rsidR="00F60E75">
        <w:rPr>
          <w:rFonts w:ascii="Candara" w:hAnsi="Candara" w:cstheme="majorHAnsi"/>
        </w:rPr>
        <w:t>–</w:t>
      </w:r>
      <w:r w:rsidR="00361A1E">
        <w:rPr>
          <w:rFonts w:ascii="Candara" w:hAnsi="Candara" w:cstheme="majorHAnsi"/>
        </w:rPr>
        <w:t xml:space="preserve"> PIB</w:t>
      </w:r>
    </w:p>
    <w:p w14:paraId="5FE6C4A7" w14:textId="77777777" w:rsidR="001C3F23" w:rsidRPr="00A5319D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3313146F" w14:textId="77777777" w:rsidR="00441A79" w:rsidRPr="00441A79" w:rsidRDefault="001C3F23" w:rsidP="00441A79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Wymagania konieczne</w:t>
      </w:r>
    </w:p>
    <w:p w14:paraId="7E03B106" w14:textId="77777777" w:rsidR="00441A79" w:rsidRDefault="00441A79" w:rsidP="008404A0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>Wykształcenie wyższe II stopnia</w:t>
      </w:r>
      <w:r w:rsidRPr="00441A79">
        <w:t xml:space="preserve"> </w:t>
      </w:r>
      <w:r w:rsidRPr="00441A79">
        <w:rPr>
          <w:rFonts w:ascii="Candara" w:hAnsi="Candara" w:cstheme="majorHAnsi"/>
        </w:rPr>
        <w:t>z zakresu nauk biologicznych, medycznych</w:t>
      </w:r>
      <w:r>
        <w:rPr>
          <w:rFonts w:ascii="Candara" w:hAnsi="Candara" w:cstheme="majorHAnsi"/>
        </w:rPr>
        <w:t xml:space="preserve"> </w:t>
      </w:r>
      <w:r w:rsidRPr="00441A79">
        <w:rPr>
          <w:rFonts w:ascii="Candara" w:hAnsi="Candara" w:cstheme="majorHAnsi"/>
        </w:rPr>
        <w:t>lub pokrewnych</w:t>
      </w:r>
      <w:r w:rsidR="004A090D">
        <w:rPr>
          <w:rFonts w:ascii="Candara" w:hAnsi="Candara" w:cstheme="majorHAnsi"/>
        </w:rPr>
        <w:t>,</w:t>
      </w:r>
    </w:p>
    <w:p w14:paraId="6EAB370D" w14:textId="77777777" w:rsidR="004F1AF8" w:rsidRPr="008F0B87" w:rsidRDefault="004F1AF8" w:rsidP="002E7D02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8F0B87">
        <w:rPr>
          <w:rFonts w:ascii="Candara" w:hAnsi="Candara" w:cstheme="majorHAnsi"/>
        </w:rPr>
        <w:t>Znajomość technik PCR, ELISA, Western blot</w:t>
      </w:r>
    </w:p>
    <w:p w14:paraId="396BE1F0" w14:textId="77777777" w:rsidR="004F1AF8" w:rsidRPr="008F0B87" w:rsidRDefault="004F1AF8" w:rsidP="002E7D02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8F0B87">
        <w:rPr>
          <w:rFonts w:ascii="Candara" w:hAnsi="Candara" w:cstheme="majorHAnsi"/>
        </w:rPr>
        <w:t>Umiejętność pracy z materiałem mikrobiologicznym</w:t>
      </w:r>
    </w:p>
    <w:p w14:paraId="7AC78389" w14:textId="77777777" w:rsidR="00FE027A" w:rsidRPr="002E7D02" w:rsidRDefault="002E7D02" w:rsidP="002E7D02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2E7D02">
        <w:rPr>
          <w:rFonts w:ascii="Candara" w:hAnsi="Candara" w:cstheme="majorHAnsi"/>
        </w:rPr>
        <w:t>Praktyczna znajomość pakietu MS Office</w:t>
      </w:r>
      <w:r w:rsidR="004A090D">
        <w:rPr>
          <w:rFonts w:ascii="Candara" w:hAnsi="Candara" w:cstheme="majorHAnsi"/>
        </w:rPr>
        <w:t>,</w:t>
      </w:r>
    </w:p>
    <w:p w14:paraId="530E0652" w14:textId="77777777" w:rsidR="00441A79" w:rsidRPr="008404A0" w:rsidRDefault="002E7D02" w:rsidP="008404A0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>U</w:t>
      </w:r>
      <w:r w:rsidRPr="002E7D02">
        <w:rPr>
          <w:rFonts w:ascii="Candara" w:hAnsi="Candara" w:cstheme="majorHAnsi"/>
        </w:rPr>
        <w:t>miejętność pracy w zespole</w:t>
      </w:r>
      <w:r w:rsidR="00190942">
        <w:rPr>
          <w:rFonts w:ascii="Candara" w:hAnsi="Candara" w:cstheme="majorHAnsi"/>
        </w:rPr>
        <w:t>,</w:t>
      </w:r>
      <w:r w:rsidR="004F1AF8">
        <w:rPr>
          <w:rFonts w:ascii="Candara" w:hAnsi="Candara" w:cstheme="majorHAnsi"/>
        </w:rPr>
        <w:t xml:space="preserve"> </w:t>
      </w:r>
    </w:p>
    <w:p w14:paraId="5C1552D3" w14:textId="77777777" w:rsidR="00331160" w:rsidRDefault="004F1AF8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 xml:space="preserve">Rzetelność, skrupulatność </w:t>
      </w:r>
      <w:r w:rsidR="002E7D02">
        <w:rPr>
          <w:rFonts w:ascii="Candara" w:hAnsi="Candara" w:cstheme="majorHAnsi"/>
        </w:rPr>
        <w:t>i dobra organizacja pracy</w:t>
      </w:r>
      <w:r w:rsidR="00190942">
        <w:rPr>
          <w:rFonts w:ascii="Candara" w:hAnsi="Candara" w:cstheme="majorHAnsi"/>
        </w:rPr>
        <w:t>,</w:t>
      </w:r>
    </w:p>
    <w:p w14:paraId="39175D17" w14:textId="77777777" w:rsidR="001C3F23" w:rsidRPr="00022565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</w:rPr>
      </w:pPr>
    </w:p>
    <w:p w14:paraId="505B1F89" w14:textId="77777777" w:rsidR="001C3F23" w:rsidRPr="00022565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022565">
        <w:rPr>
          <w:b/>
        </w:rPr>
        <w:t>Dodatkowym atutem będą</w:t>
      </w:r>
    </w:p>
    <w:p w14:paraId="52D59EFD" w14:textId="77777777" w:rsidR="00A63796" w:rsidRPr="008F0B87" w:rsidRDefault="00A63796" w:rsidP="00C071AB">
      <w:pPr>
        <w:pStyle w:val="Akapitzlist"/>
        <w:numPr>
          <w:ilvl w:val="0"/>
          <w:numId w:val="3"/>
        </w:numPr>
        <w:rPr>
          <w:rFonts w:ascii="Candara" w:hAnsi="Candara" w:cstheme="majorHAnsi"/>
        </w:rPr>
      </w:pPr>
      <w:r w:rsidRPr="008F0B87">
        <w:rPr>
          <w:rFonts w:ascii="Candara" w:hAnsi="Candara" w:cstheme="majorHAnsi"/>
        </w:rPr>
        <w:t xml:space="preserve">Znajomość systemu zarządzania </w:t>
      </w:r>
      <w:r w:rsidR="004777FF" w:rsidRPr="008F0B87">
        <w:rPr>
          <w:rFonts w:ascii="Candara" w:hAnsi="Candara" w:cstheme="majorHAnsi"/>
        </w:rPr>
        <w:t>zgodnie z norm</w:t>
      </w:r>
      <w:r w:rsidR="00465446" w:rsidRPr="008F0B87">
        <w:rPr>
          <w:rFonts w:ascii="Candara" w:hAnsi="Candara" w:cstheme="majorHAnsi"/>
        </w:rPr>
        <w:t>ą</w:t>
      </w:r>
      <w:r w:rsidR="004777FF" w:rsidRPr="008F0B87">
        <w:rPr>
          <w:rFonts w:ascii="Candara" w:hAnsi="Candara" w:cstheme="majorHAnsi"/>
        </w:rPr>
        <w:t xml:space="preserve"> PN-EN ISO/IEC 17025</w:t>
      </w:r>
    </w:p>
    <w:p w14:paraId="6841300B" w14:textId="77777777" w:rsidR="00776085" w:rsidRPr="00776085" w:rsidRDefault="004F1AF8" w:rsidP="00776085">
      <w:pPr>
        <w:pStyle w:val="Akapitzlist"/>
        <w:numPr>
          <w:ilvl w:val="0"/>
          <w:numId w:val="3"/>
        </w:numPr>
        <w:rPr>
          <w:rFonts w:ascii="Candara" w:hAnsi="Candara" w:cstheme="majorHAnsi"/>
        </w:rPr>
      </w:pPr>
      <w:r>
        <w:rPr>
          <w:rFonts w:ascii="Candara" w:hAnsi="Candara" w:cstheme="majorHAnsi"/>
        </w:rPr>
        <w:t>Z</w:t>
      </w:r>
      <w:r w:rsidRPr="004777FF">
        <w:rPr>
          <w:rFonts w:ascii="Candara" w:hAnsi="Candara" w:cstheme="majorHAnsi"/>
        </w:rPr>
        <w:t xml:space="preserve">najomość języka </w:t>
      </w:r>
      <w:r w:rsidRPr="004F1AF8">
        <w:rPr>
          <w:rFonts w:ascii="Candara" w:hAnsi="Candara" w:cstheme="majorHAnsi"/>
          <w:color w:val="000000" w:themeColor="text1"/>
        </w:rPr>
        <w:t>angielskiego na poziomie zaawansowanym w mowie i piśmie</w:t>
      </w:r>
    </w:p>
    <w:p w14:paraId="27DCF18F" w14:textId="77777777" w:rsidR="00D271FC" w:rsidRDefault="00D271FC" w:rsidP="00D271FC">
      <w:pPr>
        <w:pStyle w:val="Akapitzlist"/>
        <w:spacing w:after="120" w:line="240" w:lineRule="auto"/>
        <w:ind w:left="567"/>
        <w:contextualSpacing w:val="0"/>
        <w:jc w:val="both"/>
        <w:rPr>
          <w:b/>
        </w:rPr>
      </w:pPr>
    </w:p>
    <w:p w14:paraId="622BD370" w14:textId="77777777" w:rsidR="001C3F23" w:rsidRPr="00A5319D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Wymagane dokumenty i oświadczenia</w:t>
      </w:r>
    </w:p>
    <w:p w14:paraId="465B5D62" w14:textId="56AC0A16" w:rsidR="001C3F23" w:rsidRPr="00407FF0" w:rsidRDefault="00407FF0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Cs/>
        </w:rPr>
      </w:pPr>
      <w:r w:rsidRPr="00407FF0">
        <w:rPr>
          <w:rFonts w:ascii="Candara" w:hAnsi="Candara" w:cstheme="majorHAnsi"/>
          <w:bCs/>
        </w:rPr>
        <w:t xml:space="preserve">List </w:t>
      </w:r>
      <w:r>
        <w:rPr>
          <w:rFonts w:ascii="Candara" w:hAnsi="Candara" w:cstheme="majorHAnsi"/>
          <w:bCs/>
        </w:rPr>
        <w:t xml:space="preserve">motywacyjny oraz </w:t>
      </w:r>
      <w:r w:rsidRPr="009B25A1">
        <w:rPr>
          <w:rFonts w:ascii="Candara" w:hAnsi="Candara" w:cstheme="majorHAnsi"/>
        </w:rPr>
        <w:t>curriculum vitae (CV).</w:t>
      </w:r>
    </w:p>
    <w:p w14:paraId="3A1A4F72" w14:textId="77777777" w:rsidR="007072C6" w:rsidRPr="00A5319D" w:rsidRDefault="007072C6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</w:rPr>
        <w:t xml:space="preserve">Nie jest wymagane posiadanie tytułów zawodowych, kwalifikacji i uprawnień, </w:t>
      </w:r>
    </w:p>
    <w:p w14:paraId="1E668FE6" w14:textId="77777777" w:rsidR="004F566C" w:rsidRPr="004F566C" w:rsidRDefault="004F566C" w:rsidP="004F566C">
      <w:pPr>
        <w:pStyle w:val="Akapitzlist"/>
        <w:spacing w:line="23" w:lineRule="atLeast"/>
        <w:jc w:val="both"/>
        <w:rPr>
          <w:rFonts w:ascii="Candara" w:hAnsi="Candara" w:cstheme="majorHAnsi"/>
          <w:b/>
        </w:rPr>
      </w:pPr>
    </w:p>
    <w:p w14:paraId="5FAB28F8" w14:textId="77777777" w:rsidR="001C3F23" w:rsidRPr="00A5319D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</w:rPr>
        <w:t>Kopie świadectw z poprzednich zakładów pracy</w:t>
      </w:r>
      <w:r w:rsidR="007072C6" w:rsidRPr="00A5319D">
        <w:rPr>
          <w:rFonts w:ascii="Candara" w:hAnsi="Candara" w:cstheme="majorHAnsi"/>
        </w:rPr>
        <w:t>,</w:t>
      </w:r>
    </w:p>
    <w:p w14:paraId="444F97B2" w14:textId="77777777" w:rsidR="0020497C" w:rsidRPr="00A5319D" w:rsidRDefault="0020497C" w:rsidP="0020497C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>Oświadczenie – zgoda na udział w rekrutacji, stanowiące załącznik do ogłoszenia.</w:t>
      </w:r>
    </w:p>
    <w:p w14:paraId="3C7B6D31" w14:textId="77777777" w:rsidR="00FC1225" w:rsidRPr="00A5319D" w:rsidRDefault="00FC1225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</w:rPr>
      </w:pPr>
    </w:p>
    <w:p w14:paraId="6618CF5C" w14:textId="77777777" w:rsidR="001C3F23" w:rsidRPr="00A5319D" w:rsidRDefault="001C3F23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  <w:b/>
        </w:rPr>
        <w:t xml:space="preserve">Brak niniejszego oświadczenia lub jego niepodpisanie, powoduje wyłączenie aplikacji kandydata </w:t>
      </w:r>
      <w:r w:rsidR="0020497C" w:rsidRPr="00A5319D">
        <w:rPr>
          <w:rFonts w:ascii="Candara" w:hAnsi="Candara" w:cstheme="majorHAnsi"/>
          <w:b/>
        </w:rPr>
        <w:br/>
      </w:r>
      <w:r w:rsidRPr="00A5319D">
        <w:rPr>
          <w:rFonts w:ascii="Candara" w:hAnsi="Candara" w:cstheme="majorHAnsi"/>
          <w:b/>
        </w:rPr>
        <w:t>z procesu naboru na wakujące stanowisko.</w:t>
      </w:r>
    </w:p>
    <w:p w14:paraId="60D7DF1A" w14:textId="77777777" w:rsidR="001C3F23" w:rsidRPr="00A5319D" w:rsidRDefault="001C3F23" w:rsidP="001C3F23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</w:rPr>
      </w:pPr>
    </w:p>
    <w:p w14:paraId="5496CAC0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W ramach zatrudnienia oferujemy</w:t>
      </w:r>
    </w:p>
    <w:p w14:paraId="37ED0D94" w14:textId="42A6C6E0" w:rsidR="001C3F23" w:rsidRPr="00A5319D" w:rsidRDefault="00D271FC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 xml:space="preserve">Umowę </w:t>
      </w:r>
      <w:r w:rsidR="00E008DB">
        <w:rPr>
          <w:rFonts w:ascii="Candara" w:hAnsi="Candara" w:cstheme="majorHAnsi"/>
        </w:rPr>
        <w:t>na zastępstwo z możliwością przedłużenia</w:t>
      </w:r>
    </w:p>
    <w:p w14:paraId="1C2EBAD6" w14:textId="77777777" w:rsidR="001C3F23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A5319D">
        <w:rPr>
          <w:rFonts w:ascii="Candara" w:hAnsi="Candara" w:cstheme="majorHAnsi"/>
        </w:rPr>
        <w:t xml:space="preserve">Stabilność </w:t>
      </w:r>
      <w:r w:rsidR="00D271FC">
        <w:rPr>
          <w:rFonts w:ascii="Candara" w:hAnsi="Candara" w:cstheme="majorHAnsi"/>
        </w:rPr>
        <w:t>i płynność finansową pracodawcy,</w:t>
      </w:r>
    </w:p>
    <w:p w14:paraId="47C275F0" w14:textId="77777777" w:rsidR="002E7D02" w:rsidRPr="00A5319D" w:rsidRDefault="002E7D02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2E7D02">
        <w:rPr>
          <w:rFonts w:ascii="Candara" w:hAnsi="Candara" w:cstheme="majorHAnsi"/>
        </w:rPr>
        <w:t>Wsparcie rozwoju zawodowego i możliwość podnoszenia kwalifikacji</w:t>
      </w:r>
      <w:r>
        <w:rPr>
          <w:rFonts w:ascii="Candara" w:hAnsi="Candara" w:cstheme="majorHAnsi"/>
        </w:rPr>
        <w:t>,</w:t>
      </w:r>
    </w:p>
    <w:p w14:paraId="0A335BFF" w14:textId="77777777" w:rsidR="001C3F23" w:rsidRPr="00A5319D" w:rsidRDefault="00D271FC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>
        <w:rPr>
          <w:rFonts w:ascii="Candara" w:hAnsi="Candara" w:cstheme="majorHAnsi"/>
        </w:rPr>
        <w:t>Przyjazną atmosferę pracy,</w:t>
      </w:r>
    </w:p>
    <w:p w14:paraId="6F5CF703" w14:textId="77777777" w:rsidR="001C3F23" w:rsidRPr="008F0B87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</w:rPr>
      </w:pPr>
      <w:r w:rsidRPr="008F0B87">
        <w:rPr>
          <w:rFonts w:ascii="Candara" w:hAnsi="Candara" w:cstheme="majorHAnsi"/>
        </w:rPr>
        <w:t>Świadczenia socjalne.</w:t>
      </w:r>
    </w:p>
    <w:p w14:paraId="5C7D22D4" w14:textId="77777777" w:rsidR="001C3F23" w:rsidRPr="00A5319D" w:rsidRDefault="001C3F23" w:rsidP="001C3F23">
      <w:pPr>
        <w:pStyle w:val="Akapitzlist"/>
        <w:spacing w:line="23" w:lineRule="atLeast"/>
        <w:ind w:left="1068"/>
        <w:jc w:val="both"/>
        <w:rPr>
          <w:rFonts w:ascii="Candara" w:hAnsi="Candara" w:cstheme="majorHAnsi"/>
        </w:rPr>
      </w:pPr>
    </w:p>
    <w:p w14:paraId="47ADF8DB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Termin i miejsce składania dokumentów</w:t>
      </w:r>
    </w:p>
    <w:p w14:paraId="7830BB3A" w14:textId="664C6F7D" w:rsidR="0020497C" w:rsidRPr="00A5319D" w:rsidRDefault="0020497C" w:rsidP="0020497C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</w:rPr>
      </w:pPr>
      <w:r w:rsidRPr="00A5319D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A5319D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A5319D">
        <w:rPr>
          <w:rFonts w:ascii="Candara" w:hAnsi="Candara" w:cstheme="majorHAnsi"/>
        </w:rPr>
        <w:t xml:space="preserve"> w terminie do</w:t>
      </w:r>
      <w:r w:rsidRPr="00A5319D">
        <w:rPr>
          <w:rFonts w:ascii="Candara" w:hAnsi="Candara" w:cstheme="majorHAnsi"/>
          <w:b/>
        </w:rPr>
        <w:t xml:space="preserve"> </w:t>
      </w:r>
      <w:r w:rsidR="0073334B">
        <w:rPr>
          <w:rFonts w:ascii="Candara" w:hAnsi="Candara" w:cstheme="majorHAnsi"/>
          <w:b/>
        </w:rPr>
        <w:t>0</w:t>
      </w:r>
      <w:r w:rsidR="00805684">
        <w:rPr>
          <w:rFonts w:ascii="Candara" w:hAnsi="Candara" w:cstheme="majorHAnsi"/>
          <w:b/>
        </w:rPr>
        <w:t>3</w:t>
      </w:r>
      <w:r w:rsidR="0073334B">
        <w:rPr>
          <w:rFonts w:ascii="Candara" w:hAnsi="Candara" w:cstheme="majorHAnsi"/>
          <w:b/>
        </w:rPr>
        <w:t>.0</w:t>
      </w:r>
      <w:r w:rsidR="00805684">
        <w:rPr>
          <w:rFonts w:ascii="Candara" w:hAnsi="Candara" w:cstheme="majorHAnsi"/>
          <w:b/>
        </w:rPr>
        <w:t>5</w:t>
      </w:r>
      <w:r w:rsidR="0073334B">
        <w:rPr>
          <w:rFonts w:ascii="Candara" w:hAnsi="Candara" w:cstheme="majorHAnsi"/>
          <w:b/>
        </w:rPr>
        <w:t>.2022</w:t>
      </w:r>
      <w:r w:rsidRPr="00B852A6">
        <w:rPr>
          <w:rFonts w:ascii="Candara" w:hAnsi="Candara" w:cstheme="majorHAnsi"/>
          <w:b/>
        </w:rPr>
        <w:t xml:space="preserve"> r.;</w:t>
      </w:r>
    </w:p>
    <w:p w14:paraId="008B9FD4" w14:textId="77777777" w:rsidR="001C3F23" w:rsidRDefault="001C3F23" w:rsidP="002E7D02">
      <w:pPr>
        <w:tabs>
          <w:tab w:val="left" w:pos="426"/>
        </w:tabs>
        <w:spacing w:line="276" w:lineRule="auto"/>
        <w:rPr>
          <w:rFonts w:ascii="Candara" w:hAnsi="Candara" w:cstheme="majorHAnsi"/>
          <w:b/>
          <w:sz w:val="22"/>
          <w:szCs w:val="22"/>
        </w:rPr>
      </w:pPr>
      <w:r w:rsidRPr="00361A1E">
        <w:rPr>
          <w:rFonts w:ascii="Candara" w:hAnsi="Candara" w:cstheme="majorHAnsi"/>
          <w:sz w:val="22"/>
          <w:szCs w:val="22"/>
        </w:rPr>
        <w:t>z dopiskiem</w:t>
      </w:r>
      <w:r w:rsidRPr="00361A1E">
        <w:rPr>
          <w:rFonts w:ascii="Candara" w:hAnsi="Candara" w:cstheme="majorHAnsi"/>
          <w:b/>
          <w:sz w:val="22"/>
          <w:szCs w:val="22"/>
        </w:rPr>
        <w:t xml:space="preserve"> „Konkurs na stanowisko</w:t>
      </w:r>
      <w:r w:rsidRPr="00361A1E">
        <w:rPr>
          <w:rFonts w:ascii="Candara" w:hAnsi="Candara" w:cstheme="minorHAnsi"/>
          <w:b/>
          <w:sz w:val="22"/>
          <w:szCs w:val="22"/>
        </w:rPr>
        <w:t xml:space="preserve"> </w:t>
      </w:r>
      <w:r w:rsidR="002E7D02" w:rsidRPr="008F0B87">
        <w:rPr>
          <w:rFonts w:ascii="Candara" w:hAnsi="Candara" w:cstheme="minorHAnsi"/>
          <w:b/>
          <w:sz w:val="22"/>
          <w:szCs w:val="22"/>
        </w:rPr>
        <w:t>stażysty</w:t>
      </w:r>
      <w:r w:rsidR="002E7D02" w:rsidRPr="00361A1E">
        <w:rPr>
          <w:rFonts w:ascii="Candara" w:hAnsi="Candara" w:cstheme="minorHAnsi"/>
          <w:b/>
          <w:sz w:val="22"/>
          <w:szCs w:val="22"/>
        </w:rPr>
        <w:t xml:space="preserve"> inżynieryjno-techniczn</w:t>
      </w:r>
      <w:r w:rsidR="00146C02">
        <w:rPr>
          <w:rFonts w:ascii="Candara" w:hAnsi="Candara" w:cstheme="minorHAnsi"/>
          <w:b/>
          <w:sz w:val="22"/>
          <w:szCs w:val="22"/>
        </w:rPr>
        <w:t>ego</w:t>
      </w:r>
      <w:r w:rsidR="002E7D02" w:rsidRPr="00361A1E">
        <w:rPr>
          <w:rFonts w:ascii="Candara" w:hAnsi="Candara" w:cstheme="minorHAnsi"/>
          <w:b/>
          <w:sz w:val="22"/>
          <w:szCs w:val="22"/>
        </w:rPr>
        <w:t xml:space="preserve"> w </w:t>
      </w:r>
      <w:r w:rsidR="00361A1E" w:rsidRPr="00361A1E">
        <w:rPr>
          <w:rFonts w:ascii="Candara" w:hAnsi="Candara" w:cstheme="minorHAnsi"/>
          <w:b/>
          <w:sz w:val="22"/>
          <w:szCs w:val="22"/>
        </w:rPr>
        <w:t xml:space="preserve">Pracowni Badania Preparatów Immunologicznych </w:t>
      </w:r>
      <w:r w:rsidR="002E7D02" w:rsidRPr="00361A1E">
        <w:rPr>
          <w:rFonts w:ascii="Candara" w:hAnsi="Candara" w:cstheme="minorHAnsi"/>
          <w:b/>
          <w:sz w:val="22"/>
          <w:szCs w:val="22"/>
        </w:rPr>
        <w:t>Zakład</w:t>
      </w:r>
      <w:r w:rsidR="00361A1E" w:rsidRPr="00361A1E">
        <w:rPr>
          <w:rFonts w:ascii="Candara" w:hAnsi="Candara" w:cstheme="minorHAnsi"/>
          <w:b/>
          <w:sz w:val="22"/>
          <w:szCs w:val="22"/>
        </w:rPr>
        <w:t>u</w:t>
      </w:r>
      <w:r w:rsidR="002E7D02" w:rsidRPr="00361A1E">
        <w:rPr>
          <w:rFonts w:ascii="Candara" w:hAnsi="Candara" w:cstheme="minorHAnsi"/>
          <w:b/>
          <w:sz w:val="22"/>
          <w:szCs w:val="22"/>
        </w:rPr>
        <w:t xml:space="preserve"> Badania Surowic i Szczepionek NIZP</w:t>
      </w:r>
      <w:r w:rsidR="00361A1E" w:rsidRPr="00361A1E">
        <w:rPr>
          <w:rFonts w:ascii="Candara" w:hAnsi="Candara" w:cstheme="minorHAnsi"/>
          <w:b/>
          <w:sz w:val="22"/>
          <w:szCs w:val="22"/>
        </w:rPr>
        <w:t xml:space="preserve"> </w:t>
      </w:r>
      <w:r w:rsidR="002E7D02" w:rsidRPr="00361A1E">
        <w:rPr>
          <w:rFonts w:ascii="Candara" w:hAnsi="Candara" w:cstheme="minorHAnsi"/>
          <w:b/>
          <w:sz w:val="22"/>
          <w:szCs w:val="22"/>
        </w:rPr>
        <w:t>PZH</w:t>
      </w:r>
      <w:r w:rsidR="00A5319D" w:rsidRPr="00361A1E">
        <w:rPr>
          <w:rFonts w:ascii="Candara" w:eastAsia="Calibri" w:hAnsi="Candara" w:cstheme="majorHAnsi"/>
          <w:b/>
          <w:sz w:val="22"/>
          <w:szCs w:val="22"/>
          <w:lang w:eastAsia="en-US"/>
        </w:rPr>
        <w:t xml:space="preserve"> </w:t>
      </w:r>
      <w:r w:rsidR="00361A1E" w:rsidRPr="00361A1E">
        <w:rPr>
          <w:rFonts w:ascii="Candara" w:eastAsia="Calibri" w:hAnsi="Candara" w:cstheme="majorHAnsi"/>
          <w:b/>
          <w:sz w:val="22"/>
          <w:szCs w:val="22"/>
          <w:lang w:eastAsia="en-US"/>
        </w:rPr>
        <w:t>- PIB</w:t>
      </w:r>
      <w:r w:rsidRPr="00361A1E">
        <w:rPr>
          <w:rFonts w:ascii="Candara" w:hAnsi="Candara" w:cstheme="majorHAnsi"/>
          <w:b/>
          <w:sz w:val="22"/>
          <w:szCs w:val="22"/>
        </w:rPr>
        <w:t>”.</w:t>
      </w:r>
    </w:p>
    <w:p w14:paraId="077F2FF5" w14:textId="77777777" w:rsidR="00361A1E" w:rsidRPr="00361A1E" w:rsidRDefault="00361A1E" w:rsidP="002E7D02">
      <w:pPr>
        <w:tabs>
          <w:tab w:val="left" w:pos="426"/>
        </w:tabs>
        <w:spacing w:line="276" w:lineRule="auto"/>
        <w:rPr>
          <w:rFonts w:ascii="Candara" w:hAnsi="Candara" w:cstheme="minorHAnsi"/>
          <w:b/>
          <w:sz w:val="22"/>
          <w:szCs w:val="22"/>
        </w:rPr>
      </w:pPr>
    </w:p>
    <w:p w14:paraId="355F765D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Zasady organizacji konkursu</w:t>
      </w:r>
    </w:p>
    <w:p w14:paraId="2A4CA125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58CED1FB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I etap – selekcja wstępna zgłoszeń kandydatów pod kątem spełnienia wymogów formalnych przystąpienia do konkursu;</w:t>
      </w:r>
    </w:p>
    <w:p w14:paraId="115A81F6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>II etap – rozmowa rekrutacyjna.</w:t>
      </w:r>
    </w:p>
    <w:p w14:paraId="58386839" w14:textId="77777777" w:rsidR="001B10EA" w:rsidRPr="00A5319D" w:rsidRDefault="001B10EA" w:rsidP="001C3F23">
      <w:pPr>
        <w:spacing w:line="23" w:lineRule="atLeast"/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070332D8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Unieważnienie konkursu</w:t>
      </w:r>
    </w:p>
    <w:p w14:paraId="20C23DAC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 xml:space="preserve">Narodowy Instytut Zdrowia Publicznego </w:t>
      </w:r>
      <w:r w:rsidR="00361A1E">
        <w:rPr>
          <w:rFonts w:ascii="Candara" w:hAnsi="Candara" w:cstheme="majorHAnsi"/>
          <w:sz w:val="22"/>
          <w:szCs w:val="22"/>
        </w:rPr>
        <w:t xml:space="preserve">PZH </w:t>
      </w:r>
      <w:r w:rsidRPr="00A5319D">
        <w:rPr>
          <w:rFonts w:ascii="Candara" w:hAnsi="Candara" w:cstheme="majorHAnsi"/>
          <w:sz w:val="22"/>
          <w:szCs w:val="22"/>
        </w:rPr>
        <w:t xml:space="preserve">– Państwowy </w:t>
      </w:r>
      <w:r w:rsidR="00361A1E">
        <w:rPr>
          <w:rFonts w:ascii="Candara" w:hAnsi="Candara" w:cstheme="majorHAnsi"/>
          <w:sz w:val="22"/>
          <w:szCs w:val="22"/>
        </w:rPr>
        <w:t>Instytut Badawczy</w:t>
      </w:r>
      <w:r w:rsidRPr="00A5319D">
        <w:rPr>
          <w:rFonts w:ascii="Candara" w:hAnsi="Candara" w:cstheme="majorHAnsi"/>
          <w:sz w:val="22"/>
          <w:szCs w:val="22"/>
        </w:rPr>
        <w:t xml:space="preserve"> zastrzega sobie prawo unieważnienia konkursu bez podania przyczyny.</w:t>
      </w:r>
    </w:p>
    <w:p w14:paraId="56C4A19C" w14:textId="77777777" w:rsidR="001C3F23" w:rsidRPr="00A5319D" w:rsidRDefault="001C3F23" w:rsidP="001C3F23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</w:p>
    <w:p w14:paraId="5078CB5E" w14:textId="77777777" w:rsidR="001C3F23" w:rsidRPr="00A5319D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Zasady postępowania z danymi osobowymi</w:t>
      </w:r>
    </w:p>
    <w:p w14:paraId="451EABFE" w14:textId="77777777" w:rsidR="0020497C" w:rsidRPr="00361A1E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A5319D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</w:t>
      </w:r>
      <w:r w:rsidRPr="00361A1E">
        <w:rPr>
          <w:rFonts w:ascii="Candara" w:hAnsi="Candara" w:cstheme="majorHAnsi"/>
          <w:sz w:val="22"/>
          <w:szCs w:val="22"/>
          <w:lang w:eastAsia="pl-PL"/>
        </w:rPr>
        <w:t>wykluczeni nie będą rozpatrywane.</w:t>
      </w:r>
    </w:p>
    <w:p w14:paraId="44B8F6C1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</w:p>
    <w:p w14:paraId="06DF2EE5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3B16C66E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Administratorem danych osobowych kandydatów do pracy jest</w:t>
      </w:r>
      <w:r w:rsidRPr="00A5319D">
        <w:rPr>
          <w:rFonts w:ascii="Candara" w:eastAsia="Calibri" w:hAnsi="Candara" w:cs="Times New Roman"/>
          <w:b/>
          <w:bCs/>
          <w:iCs/>
          <w:sz w:val="22"/>
          <w:szCs w:val="22"/>
          <w:lang w:eastAsia="en-US"/>
        </w:rPr>
        <w:t xml:space="preserve">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Narodowy Instytut Zdrowia Publicznego </w:t>
      </w:r>
      <w:r w:rsidR="00361A1E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PZH – PIB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(NIZP</w:t>
      </w:r>
      <w:r w:rsidR="00361A1E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PZH</w:t>
      </w:r>
      <w:r w:rsidR="00361A1E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 - PIB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) z siedzibą w ul. Chocimska 24, 00-791 Warszawa.</w:t>
      </w:r>
    </w:p>
    <w:p w14:paraId="73C74F7C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A5319D">
          <w:rPr>
            <w:rFonts w:ascii="Candara" w:eastAsia="Calibri" w:hAnsi="Candara" w:cs="Times New Roman"/>
            <w:iCs/>
            <w:color w:val="0563C1"/>
            <w:sz w:val="22"/>
            <w:szCs w:val="22"/>
            <w:u w:val="single"/>
            <w:lang w:eastAsia="en-US"/>
          </w:rPr>
          <w:t>iod@pzh.gov.pl</w:t>
        </w:r>
      </w:hyperlink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.</w:t>
      </w:r>
    </w:p>
    <w:p w14:paraId="40414CF8" w14:textId="77777777" w:rsidR="004F566C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Administrator będzie przetwarzał Państwa dane osobowe na podstawie art 6 ust. 1 lit. a)  oraz </w:t>
      </w:r>
      <w:bookmarkStart w:id="1" w:name="_Hlk52977228"/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art. 9 ust. 2 lit. b) </w:t>
      </w:r>
      <w:bookmarkEnd w:id="1"/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RODO w zw. z realizacją przepisów wynikających z art. 22 ustawy z dnia 26 czerwca 1974r. Kodeks </w:t>
      </w:r>
    </w:p>
    <w:p w14:paraId="2432A8ED" w14:textId="77777777" w:rsidR="004F566C" w:rsidRDefault="004F566C" w:rsidP="004F566C">
      <w:pPr>
        <w:widowControl/>
        <w:suppressAutoHyphens w:val="0"/>
        <w:autoSpaceDE/>
        <w:spacing w:line="23" w:lineRule="atLeast"/>
        <w:ind w:left="360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468755FA" w14:textId="77777777" w:rsidR="004F566C" w:rsidRDefault="004F566C" w:rsidP="004F566C">
      <w:pPr>
        <w:widowControl/>
        <w:suppressAutoHyphens w:val="0"/>
        <w:autoSpaceDE/>
        <w:spacing w:line="23" w:lineRule="atLeast"/>
        <w:ind w:left="360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50FA3568" w14:textId="77777777" w:rsidR="0020497C" w:rsidRPr="00A5319D" w:rsidRDefault="0020497C" w:rsidP="004F566C">
      <w:pPr>
        <w:widowControl/>
        <w:suppressAutoHyphens w:val="0"/>
        <w:autoSpaceDE/>
        <w:spacing w:line="23" w:lineRule="atLeast"/>
        <w:ind w:left="360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pracy. Dane osobowe kandydatów do pracy są przetwarzane w celu przeprowadzenia rekrutacji na wolne stanowisko pracy.</w:t>
      </w:r>
    </w:p>
    <w:p w14:paraId="29DFAB9A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04C6FE1A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610EE60A" w14:textId="77777777" w:rsidR="0020497C" w:rsidRPr="00A5319D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Mają Państwo prawo uzyskać kopię swoich danych osobowych w siedzibie Administratora.</w:t>
      </w:r>
    </w:p>
    <w:p w14:paraId="139BE920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</w:p>
    <w:p w14:paraId="5F4B1BC8" w14:textId="77777777" w:rsidR="0020497C" w:rsidRPr="00A5319D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u w:val="single"/>
          <w:lang w:eastAsia="en-US"/>
        </w:rPr>
        <w:t>Dodatkowo zgodnie z art. 13 ust. 2 RODO informujemy, że:</w:t>
      </w:r>
    </w:p>
    <w:p w14:paraId="5F75B979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42592D6D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tj. Prezesa Urzędu Ochrony Danych Osobowych.</w:t>
      </w:r>
    </w:p>
    <w:p w14:paraId="72307999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br/>
        <w:t>w naborze na wolne stanowisko pracy.</w:t>
      </w:r>
    </w:p>
    <w:p w14:paraId="48B5DBF7" w14:textId="77777777" w:rsidR="0020497C" w:rsidRPr="00A5319D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2"/>
          <w:szCs w:val="22"/>
          <w:lang w:eastAsia="en-US"/>
        </w:rPr>
      </w:pPr>
      <w:r w:rsidRPr="00A5319D">
        <w:rPr>
          <w:rFonts w:ascii="Candara" w:eastAsia="Calibri" w:hAnsi="Candara" w:cs="Times New Roman"/>
          <w:iCs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03C47677" w14:textId="77777777" w:rsidR="0020497C" w:rsidRPr="00A5319D" w:rsidRDefault="0020497C" w:rsidP="0020497C">
      <w:pPr>
        <w:pStyle w:val="Akapitzlist"/>
        <w:spacing w:after="0" w:line="23" w:lineRule="atLeast"/>
        <w:jc w:val="both"/>
        <w:rPr>
          <w:rFonts w:ascii="Candara" w:hAnsi="Candara" w:cstheme="majorHAnsi"/>
          <w:b/>
        </w:rPr>
      </w:pPr>
    </w:p>
    <w:p w14:paraId="23015DA4" w14:textId="77777777" w:rsidR="0020497C" w:rsidRPr="00A5319D" w:rsidRDefault="0020497C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</w:rPr>
      </w:pPr>
      <w:r w:rsidRPr="00A5319D">
        <w:rPr>
          <w:b/>
        </w:rPr>
        <w:t>Pozostałe informacje</w:t>
      </w:r>
    </w:p>
    <w:p w14:paraId="06722F14" w14:textId="77777777" w:rsidR="0020497C" w:rsidRPr="00A5319D" w:rsidRDefault="0020497C" w:rsidP="0020497C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A5319D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A5319D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A5319D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6584C537" w14:textId="77777777" w:rsidR="00843453" w:rsidRPr="00A5319D" w:rsidRDefault="00843453" w:rsidP="0020497C">
      <w:pPr>
        <w:spacing w:line="23" w:lineRule="atLeast"/>
        <w:jc w:val="both"/>
        <w:rPr>
          <w:rFonts w:ascii="Candara" w:hAnsi="Candara"/>
          <w:sz w:val="22"/>
          <w:szCs w:val="22"/>
        </w:rPr>
      </w:pPr>
    </w:p>
    <w:sectPr w:rsidR="00843453" w:rsidRPr="00A5319D" w:rsidSect="001B10EA">
      <w:headerReference w:type="default" r:id="rId10"/>
      <w:footerReference w:type="default" r:id="rId11"/>
      <w:pgSz w:w="12240" w:h="15840"/>
      <w:pgMar w:top="1440" w:right="1080" w:bottom="1440" w:left="1080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B990" w14:textId="77777777" w:rsidR="006805AC" w:rsidRDefault="006805AC">
      <w:r>
        <w:separator/>
      </w:r>
    </w:p>
  </w:endnote>
  <w:endnote w:type="continuationSeparator" w:id="0">
    <w:p w14:paraId="666C4D87" w14:textId="77777777" w:rsidR="006805AC" w:rsidRDefault="0068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A897" w14:textId="77777777" w:rsidR="00D67988" w:rsidRPr="006B02D2" w:rsidRDefault="00D67988" w:rsidP="00D67988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6B02D2">
      <w:rPr>
        <w:rFonts w:asciiTheme="minorHAnsi" w:hAnsiTheme="minorHAnsi" w:cstheme="minorHAnsi"/>
        <w:b/>
        <w:bCs/>
        <w:color w:val="35387F"/>
        <w:spacing w:val="-7"/>
      </w:rPr>
      <w:t>Narodowy Instytut Zdrowia Publicznego PZH - Państwowy Instytut Badawczy</w:t>
    </w:r>
  </w:p>
  <w:p w14:paraId="27958B77" w14:textId="77777777" w:rsidR="00D67988" w:rsidRPr="00134015" w:rsidRDefault="00D67988" w:rsidP="00D67988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ul. Chocimska 24, 00-791 Warszawa, Polska</w:t>
    </w:r>
  </w:p>
  <w:p w14:paraId="2F140935" w14:textId="77777777" w:rsidR="00D67988" w:rsidRPr="00134015" w:rsidRDefault="00D67988" w:rsidP="00D67988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Tel: +48 22 54 21 400, +48 22 54 21 200</w:t>
    </w:r>
  </w:p>
  <w:p w14:paraId="2EB1F9D7" w14:textId="77777777" w:rsidR="00D67988" w:rsidRPr="00134015" w:rsidRDefault="00D67988" w:rsidP="00D67988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134015">
      <w:rPr>
        <w:rFonts w:asciiTheme="minorHAnsi" w:hAnsiTheme="minorHAnsi" w:cstheme="minorHAnsi"/>
        <w:b/>
        <w:bCs/>
        <w:color w:val="35387F"/>
        <w:spacing w:val="-7"/>
        <w:sz w:val="21"/>
        <w:szCs w:val="21"/>
        <w:lang w:val="en-US"/>
      </w:rPr>
      <w:t>www.pzh.gov.pl, e-mail: pzh@pzh.gov.pl</w:t>
    </w:r>
  </w:p>
  <w:p w14:paraId="7CCA80CC" w14:textId="77777777" w:rsidR="00D67988" w:rsidRPr="00134015" w:rsidRDefault="00D67988" w:rsidP="00D67988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  <w:sz w:val="21"/>
        <w:szCs w:val="21"/>
      </w:rPr>
    </w:pPr>
    <w:r w:rsidRPr="00134015">
      <w:rPr>
        <w:rFonts w:asciiTheme="minorHAnsi" w:hAnsiTheme="minorHAnsi" w:cstheme="minorHAnsi"/>
        <w:color w:val="35387F"/>
        <w:spacing w:val="-7"/>
        <w:sz w:val="21"/>
        <w:szCs w:val="21"/>
      </w:rPr>
      <w:t>Regon: 000288461, NIP: 525-000-87-32</w:t>
    </w:r>
  </w:p>
  <w:p w14:paraId="7FBC0E30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BC9A" w14:textId="77777777" w:rsidR="006805AC" w:rsidRDefault="006805AC">
      <w:r>
        <w:separator/>
      </w:r>
    </w:p>
  </w:footnote>
  <w:footnote w:type="continuationSeparator" w:id="0">
    <w:p w14:paraId="58C556E4" w14:textId="77777777" w:rsidR="006805AC" w:rsidRDefault="0068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1B1F" w14:textId="77777777" w:rsidR="00843453" w:rsidRDefault="00D67988" w:rsidP="0020497C">
    <w:pPr>
      <w:pStyle w:val="Nagwek"/>
      <w:tabs>
        <w:tab w:val="left" w:pos="8055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5B5BBF4" wp14:editId="07F8767C">
          <wp:simplePos x="0" y="0"/>
          <wp:positionH relativeFrom="column">
            <wp:posOffset>4286250</wp:posOffset>
          </wp:positionH>
          <wp:positionV relativeFrom="paragraph">
            <wp:posOffset>-429260</wp:posOffset>
          </wp:positionV>
          <wp:extent cx="2710815" cy="80200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81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E61A4F" wp14:editId="538C296E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1562100" cy="741752"/>
          <wp:effectExtent l="0" t="0" r="0" b="1270"/>
          <wp:wrapNone/>
          <wp:docPr id="11" name="Obraz 11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9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F26"/>
    <w:multiLevelType w:val="hybridMultilevel"/>
    <w:tmpl w:val="43E64986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6BD4"/>
    <w:multiLevelType w:val="hybridMultilevel"/>
    <w:tmpl w:val="958C95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559D5"/>
    <w:multiLevelType w:val="hybridMultilevel"/>
    <w:tmpl w:val="B1F822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E357484"/>
    <w:multiLevelType w:val="hybridMultilevel"/>
    <w:tmpl w:val="81C85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21918"/>
    <w:multiLevelType w:val="hybridMultilevel"/>
    <w:tmpl w:val="D742C0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3F325D"/>
    <w:multiLevelType w:val="hybridMultilevel"/>
    <w:tmpl w:val="DDC67A54"/>
    <w:lvl w:ilvl="0" w:tplc="0415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25295">
    <w:abstractNumId w:val="11"/>
  </w:num>
  <w:num w:numId="2" w16cid:durableId="1976718428">
    <w:abstractNumId w:val="0"/>
  </w:num>
  <w:num w:numId="3" w16cid:durableId="1914587773">
    <w:abstractNumId w:val="4"/>
  </w:num>
  <w:num w:numId="4" w16cid:durableId="546602779">
    <w:abstractNumId w:val="1"/>
  </w:num>
  <w:num w:numId="5" w16cid:durableId="107160514">
    <w:abstractNumId w:val="9"/>
  </w:num>
  <w:num w:numId="6" w16cid:durableId="2110733893">
    <w:abstractNumId w:val="2"/>
  </w:num>
  <w:num w:numId="7" w16cid:durableId="2131779312">
    <w:abstractNumId w:val="5"/>
  </w:num>
  <w:num w:numId="8" w16cid:durableId="165832252">
    <w:abstractNumId w:val="8"/>
  </w:num>
  <w:num w:numId="9" w16cid:durableId="1015888468">
    <w:abstractNumId w:val="10"/>
  </w:num>
  <w:num w:numId="10" w16cid:durableId="1628774913">
    <w:abstractNumId w:val="7"/>
  </w:num>
  <w:num w:numId="11" w16cid:durableId="11154437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7835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4293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853310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2565"/>
    <w:rsid w:val="00080DDD"/>
    <w:rsid w:val="000D699F"/>
    <w:rsid w:val="0010593F"/>
    <w:rsid w:val="00115CE1"/>
    <w:rsid w:val="00146C02"/>
    <w:rsid w:val="0016135A"/>
    <w:rsid w:val="0018123A"/>
    <w:rsid w:val="00190942"/>
    <w:rsid w:val="00194AEA"/>
    <w:rsid w:val="001B10EA"/>
    <w:rsid w:val="001C3F23"/>
    <w:rsid w:val="001D722C"/>
    <w:rsid w:val="0020497C"/>
    <w:rsid w:val="002352F4"/>
    <w:rsid w:val="00285F4F"/>
    <w:rsid w:val="002A6BCB"/>
    <w:rsid w:val="002E7D02"/>
    <w:rsid w:val="003065B7"/>
    <w:rsid w:val="00331160"/>
    <w:rsid w:val="003370F8"/>
    <w:rsid w:val="003573FD"/>
    <w:rsid w:val="00361A1E"/>
    <w:rsid w:val="00392D12"/>
    <w:rsid w:val="003F247F"/>
    <w:rsid w:val="00407FF0"/>
    <w:rsid w:val="00412CD8"/>
    <w:rsid w:val="00441A79"/>
    <w:rsid w:val="00445F6B"/>
    <w:rsid w:val="00465446"/>
    <w:rsid w:val="004777FF"/>
    <w:rsid w:val="004A090D"/>
    <w:rsid w:val="004C5763"/>
    <w:rsid w:val="004F1AF8"/>
    <w:rsid w:val="004F566C"/>
    <w:rsid w:val="005110DD"/>
    <w:rsid w:val="0051268D"/>
    <w:rsid w:val="005A7F50"/>
    <w:rsid w:val="00650E95"/>
    <w:rsid w:val="006805AC"/>
    <w:rsid w:val="006B22C5"/>
    <w:rsid w:val="007072C6"/>
    <w:rsid w:val="0073334B"/>
    <w:rsid w:val="00750323"/>
    <w:rsid w:val="00776085"/>
    <w:rsid w:val="00805684"/>
    <w:rsid w:val="008404A0"/>
    <w:rsid w:val="00843453"/>
    <w:rsid w:val="008809AA"/>
    <w:rsid w:val="008845B4"/>
    <w:rsid w:val="008D479D"/>
    <w:rsid w:val="008F0B87"/>
    <w:rsid w:val="00921FC6"/>
    <w:rsid w:val="0092457D"/>
    <w:rsid w:val="00A06BCA"/>
    <w:rsid w:val="00A276CA"/>
    <w:rsid w:val="00A5319D"/>
    <w:rsid w:val="00A63796"/>
    <w:rsid w:val="00AB5E92"/>
    <w:rsid w:val="00B804BE"/>
    <w:rsid w:val="00B852A6"/>
    <w:rsid w:val="00B85EDF"/>
    <w:rsid w:val="00B9586B"/>
    <w:rsid w:val="00C071AB"/>
    <w:rsid w:val="00C61AA7"/>
    <w:rsid w:val="00C7505C"/>
    <w:rsid w:val="00C84A57"/>
    <w:rsid w:val="00CF4719"/>
    <w:rsid w:val="00D1733B"/>
    <w:rsid w:val="00D271FC"/>
    <w:rsid w:val="00D42DB9"/>
    <w:rsid w:val="00D67988"/>
    <w:rsid w:val="00DB18E2"/>
    <w:rsid w:val="00DC2184"/>
    <w:rsid w:val="00E008DB"/>
    <w:rsid w:val="00E71D80"/>
    <w:rsid w:val="00EA29A7"/>
    <w:rsid w:val="00ED3AE3"/>
    <w:rsid w:val="00EE47C3"/>
    <w:rsid w:val="00F53E3A"/>
    <w:rsid w:val="00F60E75"/>
    <w:rsid w:val="00F66A87"/>
    <w:rsid w:val="00F66B34"/>
    <w:rsid w:val="00F674D0"/>
    <w:rsid w:val="00F756BC"/>
    <w:rsid w:val="00FC1225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F9B2A"/>
  <w15:docId w15:val="{EBC475D7-7AEC-478D-B1F8-F226D34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C3F2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F2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23"/>
    <w:pPr>
      <w:widowControl/>
      <w:suppressAutoHyphens w:val="0"/>
      <w:autoSpaceDE/>
    </w:pPr>
    <w:rPr>
      <w:rFonts w:ascii="Calibri" w:eastAsiaTheme="minorHAnsi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23"/>
    <w:rPr>
      <w:rFonts w:ascii="Calibri" w:eastAsiaTheme="minorHAnsi" w:hAnsi="Calibri" w:cs="Calibri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23"/>
    <w:rPr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20497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9857-4A48-406D-9AE3-A51692E2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Kwiatkowska Monika</dc:creator>
  <dc:description/>
  <cp:lastModifiedBy>Kwiatkowska Monika</cp:lastModifiedBy>
  <cp:revision>9</cp:revision>
  <cp:lastPrinted>2021-04-16T09:04:00Z</cp:lastPrinted>
  <dcterms:created xsi:type="dcterms:W3CDTF">2022-03-23T09:26:00Z</dcterms:created>
  <dcterms:modified xsi:type="dcterms:W3CDTF">2022-04-19T06:54:00Z</dcterms:modified>
  <dc:language>pl-PL</dc:language>
</cp:coreProperties>
</file>