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05D0" w14:textId="77777777" w:rsidR="009C6783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0300D26F" w14:textId="77777777" w:rsidR="008703EE" w:rsidRPr="00E16658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OGŁOSZENIE DYREKTORA</w:t>
      </w:r>
    </w:p>
    <w:p w14:paraId="5195A5F1" w14:textId="77777777" w:rsidR="00D36E28" w:rsidRPr="00E16658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750C028A" w14:textId="77777777" w:rsidR="00665E91" w:rsidRPr="00E16658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</w:rPr>
        <w:t xml:space="preserve">z dnia </w:t>
      </w:r>
      <w:r w:rsidR="0027555D">
        <w:rPr>
          <w:rFonts w:ascii="Candara" w:hAnsi="Candara" w:cstheme="majorHAnsi"/>
          <w:b/>
          <w:sz w:val="24"/>
          <w:szCs w:val="24"/>
        </w:rPr>
        <w:t>2</w:t>
      </w:r>
      <w:r w:rsidR="0088605C">
        <w:rPr>
          <w:rFonts w:ascii="Candara" w:hAnsi="Candara" w:cstheme="majorHAnsi"/>
          <w:b/>
          <w:sz w:val="24"/>
          <w:szCs w:val="24"/>
        </w:rPr>
        <w:t>4</w:t>
      </w:r>
      <w:r w:rsidR="007223A3">
        <w:rPr>
          <w:rFonts w:ascii="Candara" w:hAnsi="Candara" w:cstheme="majorHAnsi"/>
          <w:b/>
          <w:sz w:val="24"/>
          <w:szCs w:val="24"/>
        </w:rPr>
        <w:t>.04.2020</w:t>
      </w:r>
      <w:r w:rsidR="00F451A6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</w:rPr>
        <w:t>r.</w:t>
      </w:r>
      <w:r w:rsidR="00665E91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68CA5FDE" w14:textId="77777777" w:rsidR="00923765" w:rsidRPr="00E16658" w:rsidRDefault="00D1432C" w:rsidP="00923765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głównego specjalisty ds. polityki żywieniowej</w:t>
      </w:r>
      <w:r w:rsidR="00923765">
        <w:rPr>
          <w:rFonts w:ascii="Candara" w:hAnsi="Candara" w:cstheme="majorHAnsi"/>
          <w:b/>
          <w:sz w:val="24"/>
          <w:szCs w:val="24"/>
        </w:rPr>
        <w:br/>
      </w:r>
      <w:r w:rsidR="00B973FA">
        <w:rPr>
          <w:rFonts w:ascii="Candara" w:hAnsi="Candara" w:cstheme="majorHAnsi"/>
          <w:b/>
          <w:sz w:val="24"/>
          <w:szCs w:val="24"/>
          <w:lang w:eastAsia="pl-PL"/>
        </w:rPr>
        <w:t>w</w:t>
      </w:r>
      <w:r w:rsidR="00B973FA" w:rsidRPr="00B973FA">
        <w:rPr>
          <w:rFonts w:ascii="Candara" w:hAnsi="Candara" w:cstheme="majorHAnsi"/>
          <w:b/>
          <w:sz w:val="24"/>
          <w:szCs w:val="24"/>
          <w:lang w:eastAsia="pl-PL"/>
        </w:rPr>
        <w:t xml:space="preserve"> związku z realizacją  projektu NPZ w ramach zadań z zakresu zdrowia publicznego do umowy nr 6/1/1.2.2/NPZ/2019/1108/732: „Utworzenie i prowadzenie ogólnopolskiego centrum edukacji żywieniowej i zdrowego stylu życia”, finansowanego ze środków Narodowego Programu Zdrowia 2016-2020 w ramach Celu operacyjnego nr 1. Poprawa sposobu żywienia, stanu odżywienia społeczeństwa oraz aktywności fizycznej społeczeństwa</w:t>
      </w:r>
      <w:r w:rsidR="00B973FA">
        <w:rPr>
          <w:rFonts w:ascii="Candara" w:hAnsi="Candara" w:cstheme="majorHAnsi"/>
          <w:b/>
          <w:sz w:val="24"/>
          <w:szCs w:val="24"/>
          <w:lang w:eastAsia="pl-PL"/>
        </w:rPr>
        <w:t>.</w:t>
      </w:r>
    </w:p>
    <w:p w14:paraId="36CCABAE" w14:textId="77777777"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14:paraId="64E2F87E" w14:textId="77777777"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7263E225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14:paraId="7CE7A69D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Edukacja dzieci w zakresie wprowadzenia zdrowych nawyków żywieniowych.</w:t>
      </w:r>
    </w:p>
    <w:p w14:paraId="5DEFDAEE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Prowadzenie warsztatów kulinarnych dla dzieci i dorosłych celem promocji zdrowego żywienia.</w:t>
      </w:r>
    </w:p>
    <w:p w14:paraId="55AECD14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Opracowanie materiałów promocyjnych na </w:t>
      </w:r>
      <w:proofErr w:type="spellStart"/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Facebook’a</w:t>
      </w:r>
      <w:proofErr w:type="spellEnd"/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na stronę www NCEŻ.</w:t>
      </w:r>
    </w:p>
    <w:p w14:paraId="2DFE5255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Współtworzenie newsletterów z materiałami promocyjnymi i edukacyjnymi w zakresie zdrowego żywienia.</w:t>
      </w:r>
    </w:p>
    <w:p w14:paraId="10A94718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Pomoc merytoryczna oraz promocyjna przy organizacji V Narodowego Kongresu Żywieniowego.</w:t>
      </w:r>
    </w:p>
    <w:p w14:paraId="491930BF" w14:textId="77777777" w:rsidR="00994DB0" w:rsidRPr="00994DB0" w:rsidRDefault="00994DB0" w:rsidP="00994DB0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994DB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Pomoc w przygotowaniu raportów cząstkowych i podsumowujących.</w:t>
      </w:r>
    </w:p>
    <w:p w14:paraId="666FDEBC" w14:textId="77777777" w:rsidR="00F451A6" w:rsidRDefault="00F451A6" w:rsidP="00E16658">
      <w:pPr>
        <w:pStyle w:val="Akapitzlist"/>
        <w:spacing w:before="240"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6CC0B9D8" w14:textId="77777777" w:rsidR="00D36E28" w:rsidRPr="007F0490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14:paraId="38A694B9" w14:textId="77777777" w:rsidR="00994DB0" w:rsidRPr="00994DB0" w:rsidRDefault="00994DB0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994DB0">
        <w:rPr>
          <w:rFonts w:ascii="Candara" w:hAnsi="Candara" w:cstheme="majorHAnsi"/>
          <w:spacing w:val="-7"/>
          <w:sz w:val="24"/>
          <w:szCs w:val="24"/>
        </w:rPr>
        <w:t>Posiadanie wykształcenia wyższego.</w:t>
      </w:r>
    </w:p>
    <w:p w14:paraId="69A43D6B" w14:textId="77777777" w:rsidR="00994DB0" w:rsidRPr="00994DB0" w:rsidRDefault="00D1432C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Udział w projektach edukacyjnych</w:t>
      </w:r>
      <w:r w:rsidR="00994DB0" w:rsidRPr="00994DB0">
        <w:rPr>
          <w:rFonts w:ascii="Candara" w:hAnsi="Candara" w:cstheme="majorHAnsi"/>
          <w:spacing w:val="-7"/>
          <w:sz w:val="24"/>
          <w:szCs w:val="24"/>
        </w:rPr>
        <w:t xml:space="preserve"> z zakresu zdrowego żywienia.</w:t>
      </w:r>
    </w:p>
    <w:p w14:paraId="5CD52542" w14:textId="77777777" w:rsidR="00994DB0" w:rsidRPr="00E514B3" w:rsidRDefault="00994DB0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994DB0">
        <w:rPr>
          <w:rFonts w:ascii="Candara" w:hAnsi="Candara" w:cstheme="majorHAnsi"/>
          <w:spacing w:val="-7"/>
          <w:sz w:val="24"/>
          <w:szCs w:val="24"/>
        </w:rPr>
        <w:t>Doświadczenie w branży gastronomicznej</w:t>
      </w:r>
      <w:r>
        <w:rPr>
          <w:rFonts w:ascii="Candara" w:hAnsi="Candara" w:cstheme="majorHAnsi"/>
          <w:spacing w:val="-7"/>
          <w:sz w:val="24"/>
          <w:szCs w:val="24"/>
        </w:rPr>
        <w:t>.</w:t>
      </w:r>
    </w:p>
    <w:p w14:paraId="78034AB0" w14:textId="77777777" w:rsidR="00E514B3" w:rsidRPr="00994DB0" w:rsidRDefault="00E514B3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Wysoki poziom kultury osobistej.</w:t>
      </w:r>
    </w:p>
    <w:p w14:paraId="3155297D" w14:textId="77777777" w:rsidR="00994DB0" w:rsidRPr="00994DB0" w:rsidRDefault="00994DB0" w:rsidP="00994DB0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  <w:sz w:val="24"/>
          <w:szCs w:val="24"/>
        </w:rPr>
      </w:pPr>
    </w:p>
    <w:p w14:paraId="2B257B73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57FDB8DA" w14:textId="77777777" w:rsidR="00994DB0" w:rsidRPr="00994DB0" w:rsidRDefault="00994DB0" w:rsidP="00994DB0">
      <w:pPr>
        <w:pStyle w:val="Akapitzlist"/>
        <w:numPr>
          <w:ilvl w:val="0"/>
          <w:numId w:val="15"/>
        </w:numPr>
        <w:rPr>
          <w:rFonts w:ascii="Candara" w:hAnsi="Candara" w:cstheme="majorHAnsi"/>
          <w:sz w:val="24"/>
          <w:szCs w:val="24"/>
        </w:rPr>
      </w:pPr>
      <w:r w:rsidRPr="00994DB0">
        <w:rPr>
          <w:rFonts w:ascii="Candara" w:hAnsi="Candara" w:cstheme="majorHAnsi"/>
          <w:sz w:val="24"/>
          <w:szCs w:val="24"/>
        </w:rPr>
        <w:t>Mile widziane doświadczenie w telewizji.</w:t>
      </w:r>
    </w:p>
    <w:p w14:paraId="3BA96760" w14:textId="77777777" w:rsidR="00D36E28" w:rsidRPr="007F0490" w:rsidRDefault="00D36E28" w:rsidP="007F0490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6CEFA218" w14:textId="77777777"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402A52DA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32B950D5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0A5EDAD7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73FE2D50" w14:textId="77777777" w:rsidR="00573564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5E2ECA">
        <w:rPr>
          <w:rFonts w:ascii="Candara" w:hAnsi="Candara" w:cstheme="majorHAnsi"/>
          <w:sz w:val="24"/>
          <w:szCs w:val="24"/>
        </w:rPr>
        <w:t>,</w:t>
      </w:r>
      <w:r w:rsidRPr="005E2ECA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5E2ECA">
        <w:rPr>
          <w:rFonts w:ascii="Candara" w:hAnsi="Candara" w:cstheme="majorHAnsi"/>
          <w:sz w:val="24"/>
          <w:szCs w:val="24"/>
        </w:rPr>
        <w:t>tacji, np. w brzmieniu:</w:t>
      </w:r>
    </w:p>
    <w:p w14:paraId="791D53A4" w14:textId="77777777"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751EA4E6" w14:textId="77777777" w:rsidR="00573564" w:rsidRPr="007F0490" w:rsidRDefault="00573564" w:rsidP="0088605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8703EE">
        <w:rPr>
          <w:rFonts w:ascii="Candara" w:hAnsi="Candara" w:cstheme="majorHAnsi"/>
          <w:i/>
          <w:sz w:val="24"/>
          <w:szCs w:val="24"/>
        </w:rPr>
        <w:t xml:space="preserve"> </w:t>
      </w:r>
      <w:r w:rsidR="009D1838">
        <w:rPr>
          <w:rFonts w:ascii="Candara" w:hAnsi="Candara" w:cstheme="majorHAnsi"/>
          <w:i/>
          <w:sz w:val="24"/>
          <w:szCs w:val="24"/>
        </w:rPr>
        <w:t>specjalisty</w:t>
      </w:r>
      <w:r w:rsidR="002E7044">
        <w:rPr>
          <w:rFonts w:ascii="Candara" w:hAnsi="Candara" w:cstheme="majorHAnsi"/>
          <w:i/>
          <w:sz w:val="24"/>
          <w:szCs w:val="24"/>
        </w:rPr>
        <w:t xml:space="preserve"> ds. promocji</w:t>
      </w:r>
      <w:r w:rsidR="00AE2CC2">
        <w:rPr>
          <w:rFonts w:ascii="Candara" w:hAnsi="Candara" w:cstheme="majorHAnsi"/>
          <w:i/>
          <w:sz w:val="24"/>
          <w:szCs w:val="24"/>
        </w:rPr>
        <w:t xml:space="preserve"> </w:t>
      </w:r>
      <w:r w:rsidR="008703EE" w:rsidRPr="008703EE">
        <w:rPr>
          <w:rFonts w:ascii="Candara" w:hAnsi="Candara" w:cstheme="majorHAnsi"/>
          <w:i/>
          <w:sz w:val="24"/>
          <w:szCs w:val="24"/>
        </w:rPr>
        <w:t xml:space="preserve"> w </w:t>
      </w:r>
      <w:r w:rsidR="002E1B6D" w:rsidRPr="002E1B6D">
        <w:rPr>
          <w:rFonts w:ascii="Candara" w:hAnsi="Candara" w:cstheme="majorHAnsi"/>
          <w:i/>
          <w:sz w:val="24"/>
          <w:szCs w:val="24"/>
        </w:rPr>
        <w:t>ds. promocji w zakresie zdrowego żywienia</w:t>
      </w:r>
      <w:r w:rsidR="002E1B6D">
        <w:rPr>
          <w:rFonts w:ascii="Candara" w:hAnsi="Candara" w:cstheme="majorHAnsi"/>
          <w:i/>
          <w:sz w:val="24"/>
          <w:szCs w:val="24"/>
        </w:rPr>
        <w:t>, ogłoszonego 2</w:t>
      </w:r>
      <w:r w:rsidR="0088605C">
        <w:rPr>
          <w:rFonts w:ascii="Candara" w:hAnsi="Candara" w:cstheme="majorHAnsi"/>
          <w:i/>
          <w:sz w:val="24"/>
          <w:szCs w:val="24"/>
        </w:rPr>
        <w:t>4</w:t>
      </w:r>
      <w:r w:rsidR="002E1B6D">
        <w:rPr>
          <w:rFonts w:ascii="Candara" w:hAnsi="Candara" w:cstheme="majorHAnsi"/>
          <w:i/>
          <w:sz w:val="24"/>
          <w:szCs w:val="24"/>
        </w:rPr>
        <w:t xml:space="preserve"> kwietnia</w:t>
      </w:r>
      <w:r w:rsidR="00665E91">
        <w:rPr>
          <w:rFonts w:ascii="Candara" w:hAnsi="Candara" w:cstheme="majorHAnsi"/>
          <w:i/>
          <w:sz w:val="24"/>
          <w:szCs w:val="24"/>
        </w:rPr>
        <w:t xml:space="preserve"> </w:t>
      </w:r>
      <w:r w:rsidR="002E1B6D">
        <w:rPr>
          <w:rFonts w:ascii="Candara" w:hAnsi="Candara" w:cstheme="majorHAnsi"/>
          <w:i/>
          <w:sz w:val="24"/>
          <w:szCs w:val="24"/>
        </w:rPr>
        <w:t>2020</w:t>
      </w:r>
      <w:r w:rsidR="00F223AF" w:rsidRPr="007F0490">
        <w:rPr>
          <w:rFonts w:ascii="Candara" w:hAnsi="Candara" w:cstheme="majorHAnsi"/>
          <w:i/>
          <w:sz w:val="24"/>
          <w:szCs w:val="24"/>
        </w:rPr>
        <w:t xml:space="preserve"> r. i </w:t>
      </w:r>
      <w:r w:rsidRPr="007F0490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że zostałem/</w:t>
      </w:r>
      <w:proofErr w:type="spellStart"/>
      <w:r w:rsidRPr="007F0490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Pr="007F0490">
        <w:rPr>
          <w:rFonts w:ascii="Candara" w:hAnsi="Candara" w:cstheme="majorHAnsi"/>
          <w:i/>
          <w:sz w:val="24"/>
          <w:szCs w:val="24"/>
        </w:rPr>
        <w:t xml:space="preserve"> poinformowany/a o przysługującym mi prawie dostępu do treści moich danych oraz ich poprawiania, wycofania zgody na ich przetwarzanie w każdym czasie, jak również, że podanie tych danych było dobrowolne.</w:t>
      </w:r>
    </w:p>
    <w:p w14:paraId="33A9022B" w14:textId="77777777"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75C4F3C6" w14:textId="77777777" w:rsidR="00D36E28" w:rsidRPr="002E1B6D" w:rsidRDefault="00D36E28" w:rsidP="002E1B6D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1FC8F010" w14:textId="77777777" w:rsidR="009C6783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7AAE5679" w14:textId="77777777" w:rsidR="009C6783" w:rsidRPr="007F0490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D3856CC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456686E2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09515D7A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117BCED7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55BAC673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795C1A64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14:paraId="5D6D6EC1" w14:textId="77777777" w:rsidR="004D5A43" w:rsidRPr="00417258" w:rsidRDefault="004D5A43" w:rsidP="004D5A4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4A3EC8D7" w14:textId="77777777" w:rsidR="00587C6E" w:rsidRDefault="00587C6E" w:rsidP="00587C6E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Termin i miejsce składania dokumentów</w:t>
      </w:r>
    </w:p>
    <w:p w14:paraId="65ABBB11" w14:textId="77777777" w:rsidR="00587C6E" w:rsidRPr="0088605C" w:rsidRDefault="00587C6E" w:rsidP="0088605C">
      <w:pPr>
        <w:spacing w:line="23" w:lineRule="atLeas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Dokumenty aplikacyjne można składać drogą elektroniczną na adres e-mail: </w:t>
      </w:r>
      <w:hyperlink r:id="rId8" w:history="1">
        <w:r w:rsidR="0088605C" w:rsidRPr="00615235">
          <w:rPr>
            <w:rStyle w:val="Hipercze"/>
            <w:rFonts w:ascii="Candara" w:hAnsi="Candara"/>
            <w:b/>
            <w:bCs/>
            <w:sz w:val="24"/>
            <w:szCs w:val="24"/>
          </w:rPr>
          <w:t>kadry@pzh.gov.pl</w:t>
        </w:r>
      </w:hyperlink>
      <w:r>
        <w:rPr>
          <w:rFonts w:ascii="Candara" w:hAnsi="Candara"/>
          <w:sz w:val="24"/>
          <w:szCs w:val="24"/>
        </w:rPr>
        <w:t xml:space="preserve"> w terminie do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r w:rsidR="0088605C">
        <w:rPr>
          <w:rFonts w:ascii="Candara" w:hAnsi="Candara"/>
          <w:b/>
          <w:bCs/>
          <w:sz w:val="24"/>
          <w:szCs w:val="24"/>
        </w:rPr>
        <w:t xml:space="preserve">30.04.2020 </w:t>
      </w:r>
      <w:r>
        <w:rPr>
          <w:rFonts w:ascii="Candara" w:hAnsi="Candara"/>
          <w:b/>
          <w:bCs/>
          <w:sz w:val="24"/>
          <w:szCs w:val="24"/>
        </w:rPr>
        <w:t xml:space="preserve">r.; </w:t>
      </w:r>
      <w:r>
        <w:rPr>
          <w:rFonts w:ascii="Candara" w:hAnsi="Candara"/>
          <w:sz w:val="24"/>
          <w:szCs w:val="24"/>
        </w:rPr>
        <w:t>z dopiskiem</w:t>
      </w:r>
      <w:r w:rsidR="0088605C">
        <w:rPr>
          <w:rFonts w:ascii="Candara" w:hAnsi="Candara"/>
          <w:sz w:val="24"/>
          <w:szCs w:val="24"/>
        </w:rPr>
        <w:t>:</w:t>
      </w:r>
    </w:p>
    <w:p w14:paraId="083468A6" w14:textId="77777777" w:rsidR="00587C6E" w:rsidRPr="00587C6E" w:rsidRDefault="00587C6E" w:rsidP="00587C6E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„konkurs na stanowisko </w:t>
      </w:r>
      <w:r>
        <w:rPr>
          <w:rFonts w:ascii="Candara" w:hAnsi="Candara" w:cstheme="majorHAnsi"/>
          <w:b/>
          <w:sz w:val="24"/>
          <w:szCs w:val="24"/>
          <w:lang w:eastAsia="pl-PL"/>
        </w:rPr>
        <w:t>głównego specjalisty ds. polityki żywieniowej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NIZP-PZH ”</w:t>
      </w:r>
    </w:p>
    <w:p w14:paraId="5D9F6A3D" w14:textId="77777777" w:rsidR="004D5A43" w:rsidRPr="007F0490" w:rsidRDefault="004D5A43" w:rsidP="00587C6E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14:paraId="47BBA05E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040419CF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2C5EBDA4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499E1332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50533E1A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24825C97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3826CAF9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43457C30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BBA0D16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0B94E20F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69B0FD7D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Kandydaci mogą odebrać dokumenty rekrutacyjne w ciągu 1 miesiąca od zakończenia procedury konkursowej w Dziale Kadr i Płac Narodowego Instytutu Zdrowia Publicznego – Państwowego Z</w:t>
      </w:r>
      <w:r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14:paraId="45F98C69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dokumenty kandydatów wpisanych na listę rezerwową w niniejszym konkursie, przechowywane będą przez okres 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3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14:paraId="118C767B" w14:textId="77777777" w:rsidR="004D5A43" w:rsidRPr="007F0490" w:rsidRDefault="004D5A43" w:rsidP="00886AF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postępowaniem </w:t>
      </w:r>
      <w:r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9F58E8">
        <w:rPr>
          <w:rFonts w:ascii="Candara" w:hAnsi="Candara" w:cstheme="majorHAnsi"/>
          <w:b/>
          <w:sz w:val="24"/>
          <w:szCs w:val="24"/>
          <w:lang w:eastAsia="pl-PL"/>
        </w:rPr>
        <w:t>głównego specjalisty ds. polityki żywieniowej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 w Warszawie przy ul. Chocimskiej 24.</w:t>
      </w:r>
    </w:p>
    <w:p w14:paraId="54AA1A75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14:paraId="1CC5E92D" w14:textId="77777777" w:rsidR="004D5A43" w:rsidRPr="007F0490" w:rsidRDefault="004D5A43" w:rsidP="008303C1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6F8F21AF" w14:textId="77777777" w:rsidR="004D5A43" w:rsidRPr="007F0490" w:rsidRDefault="004D5A43" w:rsidP="004D5A43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610C3B92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2D5639C4" w14:textId="77777777" w:rsidR="004D5A43" w:rsidRPr="000B7556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5FF2D2FE" w14:textId="77777777" w:rsidR="00843453" w:rsidRPr="00152412" w:rsidRDefault="00843453" w:rsidP="004D5A43">
      <w:pPr>
        <w:pStyle w:val="Akapitzlist"/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2043DD">
      <w:headerReference w:type="default" r:id="rId9"/>
      <w:footerReference w:type="default" r:id="rId10"/>
      <w:pgSz w:w="12240" w:h="15840"/>
      <w:pgMar w:top="851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81B6" w14:textId="77777777" w:rsidR="000E0E5A" w:rsidRDefault="000E0E5A">
      <w:r>
        <w:separator/>
      </w:r>
    </w:p>
  </w:endnote>
  <w:endnote w:type="continuationSeparator" w:id="0">
    <w:p w14:paraId="30A1BE94" w14:textId="77777777" w:rsidR="000E0E5A" w:rsidRDefault="000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DC2E" w14:textId="77777777" w:rsidR="00353FD8" w:rsidRPr="005D7A41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5D7A41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337E88D5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18542F18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709F6BC8" w14:textId="77777777" w:rsidR="00353FD8" w:rsidRPr="005D7A41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  <w:lang w:val="en-US"/>
      </w:rPr>
    </w:pPr>
    <w:r w:rsidRPr="00FC49AF">
      <w:rPr>
        <w:rFonts w:ascii="Calibri" w:hAnsi="Calibri" w:cs="Calibri"/>
        <w:b/>
        <w:bCs/>
        <w:i/>
        <w:color w:val="003366"/>
        <w:spacing w:val="-7"/>
        <w:lang w:val="en-US"/>
      </w:rPr>
      <w:t>www.pzh.gov.pl</w:t>
    </w:r>
    <w:r w:rsidRPr="00FC49AF">
      <w:rPr>
        <w:rFonts w:ascii="Calibri" w:hAnsi="Calibri" w:cs="Calibri"/>
        <w:i/>
        <w:color w:val="003366"/>
        <w:spacing w:val="-7"/>
        <w:lang w:val="en-US"/>
      </w:rPr>
      <w:t xml:space="preserve">, e-mail: </w:t>
    </w:r>
    <w:r w:rsidRPr="00FC49AF">
      <w:rPr>
        <w:rFonts w:ascii="Calibri" w:hAnsi="Calibri" w:cs="Calibri"/>
        <w:b/>
        <w:bCs/>
        <w:i/>
        <w:color w:val="003366"/>
        <w:spacing w:val="-7"/>
        <w:lang w:val="en-US"/>
      </w:rPr>
      <w:t>pzh@pzh.gov.pl</w:t>
    </w:r>
  </w:p>
  <w:p w14:paraId="2EF6BD1C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5D7A41">
      <w:rPr>
        <w:rFonts w:ascii="Calibri" w:hAnsi="Calibri" w:cs="Calibri"/>
        <w:i/>
        <w:color w:val="003366"/>
        <w:spacing w:val="-10"/>
      </w:rPr>
      <w:t>PL</w:t>
    </w:r>
    <w:r w:rsidRPr="00FC49AF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4AC1B2EA" w14:textId="77777777" w:rsidR="00353FD8" w:rsidRDefault="00353FD8" w:rsidP="00353FD8">
    <w:pPr>
      <w:pStyle w:val="Stopka"/>
      <w:tabs>
        <w:tab w:val="left" w:pos="3420"/>
      </w:tabs>
    </w:pPr>
  </w:p>
  <w:p w14:paraId="03F98963" w14:textId="77777777" w:rsidR="00353FD8" w:rsidRPr="003D465C" w:rsidRDefault="00353FD8" w:rsidP="00353FD8">
    <w:pPr>
      <w:pStyle w:val="Stopka"/>
      <w:tabs>
        <w:tab w:val="left" w:pos="3420"/>
      </w:tabs>
      <w:jc w:val="center"/>
      <w:rPr>
        <w:b/>
        <w:i/>
      </w:rPr>
    </w:pPr>
    <w:r w:rsidRPr="003D465C">
      <w:rPr>
        <w:b/>
        <w:i/>
      </w:rPr>
      <w:t>Zadanie finansowane ze środków Narodowego Programu Zdrowia na lata 2016-2020</w:t>
    </w:r>
    <w:r>
      <w:rPr>
        <w:b/>
        <w:i/>
      </w:rPr>
      <w:t>, finansowane przez Ministra Zdrowia</w:t>
    </w:r>
  </w:p>
  <w:p w14:paraId="17184E4B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8C9B" w14:textId="77777777" w:rsidR="000E0E5A" w:rsidRDefault="000E0E5A">
      <w:r>
        <w:separator/>
      </w:r>
    </w:p>
  </w:footnote>
  <w:footnote w:type="continuationSeparator" w:id="0">
    <w:p w14:paraId="6CCC2EC3" w14:textId="77777777" w:rsidR="000E0E5A" w:rsidRDefault="000E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3C5C" w14:textId="77777777" w:rsidR="009C6783" w:rsidRDefault="009C6783" w:rsidP="009C6783">
    <w:pPr>
      <w:pStyle w:val="Nagwek"/>
    </w:pPr>
  </w:p>
  <w:p w14:paraId="55393FFB" w14:textId="77777777" w:rsidR="00843453" w:rsidRDefault="00843453" w:rsidP="009C6783">
    <w:pPr>
      <w:pStyle w:val="Nagwek"/>
    </w:pPr>
  </w:p>
  <w:p w14:paraId="1058609F" w14:textId="77777777" w:rsidR="009C6783" w:rsidRPr="009C6783" w:rsidRDefault="00036E23" w:rsidP="00036E23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AD952" wp14:editId="7AB00091">
          <wp:extent cx="3094355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12BC73" wp14:editId="62D478B1">
          <wp:simplePos x="0" y="0"/>
          <wp:positionH relativeFrom="column">
            <wp:posOffset>-175895</wp:posOffset>
          </wp:positionH>
          <wp:positionV relativeFrom="paragraph">
            <wp:posOffset>55245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4" name="Obraz 4" descr="P:\LOGO NPZ\LOGO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:\LOGO NPZ\LOGO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101A5"/>
    <w:multiLevelType w:val="hybridMultilevel"/>
    <w:tmpl w:val="B0729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91D"/>
    <w:multiLevelType w:val="hybridMultilevel"/>
    <w:tmpl w:val="5672C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884348"/>
    <w:multiLevelType w:val="hybridMultilevel"/>
    <w:tmpl w:val="ED58C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36E23"/>
    <w:rsid w:val="00057BF8"/>
    <w:rsid w:val="000A16E4"/>
    <w:rsid w:val="000A198C"/>
    <w:rsid w:val="000E0E5A"/>
    <w:rsid w:val="00115CE1"/>
    <w:rsid w:val="00121815"/>
    <w:rsid w:val="00137118"/>
    <w:rsid w:val="00152412"/>
    <w:rsid w:val="001615ED"/>
    <w:rsid w:val="00171760"/>
    <w:rsid w:val="00171F64"/>
    <w:rsid w:val="001819A6"/>
    <w:rsid w:val="001A1ECE"/>
    <w:rsid w:val="001E0CC6"/>
    <w:rsid w:val="002043DD"/>
    <w:rsid w:val="00235F51"/>
    <w:rsid w:val="00246F7B"/>
    <w:rsid w:val="0027555D"/>
    <w:rsid w:val="002C3D20"/>
    <w:rsid w:val="002C6D4D"/>
    <w:rsid w:val="002E1B6D"/>
    <w:rsid w:val="002E7044"/>
    <w:rsid w:val="00351DF1"/>
    <w:rsid w:val="00353FD8"/>
    <w:rsid w:val="00365A3A"/>
    <w:rsid w:val="00365DCC"/>
    <w:rsid w:val="003C1DE3"/>
    <w:rsid w:val="00417258"/>
    <w:rsid w:val="00491F5C"/>
    <w:rsid w:val="004C6131"/>
    <w:rsid w:val="004D3FEB"/>
    <w:rsid w:val="004D5A43"/>
    <w:rsid w:val="004E40B2"/>
    <w:rsid w:val="004F1465"/>
    <w:rsid w:val="0050742E"/>
    <w:rsid w:val="005135CD"/>
    <w:rsid w:val="0053606C"/>
    <w:rsid w:val="00573564"/>
    <w:rsid w:val="00587C6E"/>
    <w:rsid w:val="005A7F50"/>
    <w:rsid w:val="005B3C58"/>
    <w:rsid w:val="005E2ECA"/>
    <w:rsid w:val="005E7A8D"/>
    <w:rsid w:val="00621DA1"/>
    <w:rsid w:val="00636F47"/>
    <w:rsid w:val="00665E91"/>
    <w:rsid w:val="0067578C"/>
    <w:rsid w:val="006A03DE"/>
    <w:rsid w:val="006F6BE6"/>
    <w:rsid w:val="007223A3"/>
    <w:rsid w:val="007314F6"/>
    <w:rsid w:val="00742139"/>
    <w:rsid w:val="007F0490"/>
    <w:rsid w:val="008303C1"/>
    <w:rsid w:val="00843453"/>
    <w:rsid w:val="008703EE"/>
    <w:rsid w:val="008809AA"/>
    <w:rsid w:val="00884208"/>
    <w:rsid w:val="0088605C"/>
    <w:rsid w:val="00886AF4"/>
    <w:rsid w:val="008B6EB2"/>
    <w:rsid w:val="008E570A"/>
    <w:rsid w:val="00923765"/>
    <w:rsid w:val="0099124F"/>
    <w:rsid w:val="009920CC"/>
    <w:rsid w:val="00994DB0"/>
    <w:rsid w:val="009A6E82"/>
    <w:rsid w:val="009C6178"/>
    <w:rsid w:val="009C6783"/>
    <w:rsid w:val="009C72B7"/>
    <w:rsid w:val="009D1838"/>
    <w:rsid w:val="009F58E8"/>
    <w:rsid w:val="00A85482"/>
    <w:rsid w:val="00AB7C24"/>
    <w:rsid w:val="00AE2CC2"/>
    <w:rsid w:val="00B13EF3"/>
    <w:rsid w:val="00B14362"/>
    <w:rsid w:val="00B73FBF"/>
    <w:rsid w:val="00B804BE"/>
    <w:rsid w:val="00B973FA"/>
    <w:rsid w:val="00BA283E"/>
    <w:rsid w:val="00BB639D"/>
    <w:rsid w:val="00BE7453"/>
    <w:rsid w:val="00C01C93"/>
    <w:rsid w:val="00C324FC"/>
    <w:rsid w:val="00C82771"/>
    <w:rsid w:val="00C85F61"/>
    <w:rsid w:val="00D077A9"/>
    <w:rsid w:val="00D1432C"/>
    <w:rsid w:val="00D32413"/>
    <w:rsid w:val="00D36E28"/>
    <w:rsid w:val="00DB3212"/>
    <w:rsid w:val="00DE0174"/>
    <w:rsid w:val="00E16658"/>
    <w:rsid w:val="00E514B3"/>
    <w:rsid w:val="00E71D80"/>
    <w:rsid w:val="00E80A33"/>
    <w:rsid w:val="00ED06A2"/>
    <w:rsid w:val="00ED24C5"/>
    <w:rsid w:val="00EF5D2B"/>
    <w:rsid w:val="00F13328"/>
    <w:rsid w:val="00F223AF"/>
    <w:rsid w:val="00F234A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4502"/>
  <w15:docId w15:val="{1333630F-D0C2-4ABD-A01F-B5649E70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B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B6D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B6D"/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EE45-D266-41A3-B08E-F4E77D6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2019-02-18T12:09:00Z</cp:lastPrinted>
  <dcterms:created xsi:type="dcterms:W3CDTF">2020-04-24T14:14:00Z</dcterms:created>
  <dcterms:modified xsi:type="dcterms:W3CDTF">2020-04-24T14:16:00Z</dcterms:modified>
  <dc:language>pl-PL</dc:language>
</cp:coreProperties>
</file>